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90" w:rsidRDefault="003A1ECC">
      <w:pPr>
        <w:framePr w:h="603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9C1F3EE" wp14:editId="20B7ED3F">
            <wp:extent cx="5589905" cy="3838575"/>
            <wp:effectExtent l="0" t="0" r="0" b="9525"/>
            <wp:docPr id="2" name="Рисунок 1" descr="C:\Users\hobbit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bbit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990" w:rsidRDefault="005C7990">
      <w:pPr>
        <w:rPr>
          <w:sz w:val="2"/>
          <w:szCs w:val="2"/>
        </w:rPr>
      </w:pPr>
    </w:p>
    <w:p w:rsidR="005C7990" w:rsidRDefault="003A1ECC">
      <w:pPr>
        <w:pStyle w:val="30"/>
        <w:shd w:val="clear" w:color="auto" w:fill="auto"/>
        <w:spacing w:before="378" w:after="346"/>
      </w:pPr>
      <w:bookmarkStart w:id="0" w:name="_GoBack"/>
      <w:bookmarkEnd w:id="0"/>
      <w:r>
        <w:rPr>
          <w:rStyle w:val="31"/>
          <w:b/>
          <w:bCs/>
        </w:rPr>
        <w:t>Памятка родителям по профилактике суицида</w:t>
      </w:r>
    </w:p>
    <w:p w:rsidR="005C7990" w:rsidRDefault="003A1ECC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>Суицид —</w:t>
      </w:r>
      <w:r>
        <w:rPr>
          <w:rStyle w:val="22"/>
        </w:rPr>
        <w:t xml:space="preserve"> </w:t>
      </w:r>
      <w:r>
        <w:t>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</w:r>
    </w:p>
    <w:p w:rsidR="005C7990" w:rsidRDefault="003A1ECC">
      <w:pPr>
        <w:pStyle w:val="33"/>
        <w:keepNext/>
        <w:keepLines/>
        <w:shd w:val="clear" w:color="auto" w:fill="auto"/>
        <w:spacing w:before="0"/>
        <w:ind w:left="1920"/>
      </w:pPr>
      <w:bookmarkStart w:id="1" w:name="bookmark0"/>
      <w:r>
        <w:rPr>
          <w:rStyle w:val="34"/>
          <w:b/>
          <w:bCs/>
        </w:rPr>
        <w:t>Будьте бдительны! Суждение, что люди, решившиеся на суицид, ни</w:t>
      </w:r>
      <w:r>
        <w:rPr>
          <w:rStyle w:val="34"/>
          <w:b/>
          <w:bCs/>
        </w:rPr>
        <w:softHyphen/>
        <w:t>кому не говорят о своих намерениях, неверно.</w:t>
      </w:r>
      <w:bookmarkEnd w:id="1"/>
    </w:p>
    <w:p w:rsidR="005C7990" w:rsidRDefault="003A1ECC">
      <w:pPr>
        <w:pStyle w:val="20"/>
        <w:shd w:val="clear" w:color="auto" w:fill="auto"/>
        <w:spacing w:before="0" w:after="329"/>
        <w:ind w:firstLine="740"/>
      </w:pPr>
      <w:r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</w:t>
      </w:r>
      <w:r>
        <w:softHyphen/>
        <w:t>няли посылаемых сигналов.</w:t>
      </w:r>
    </w:p>
    <w:p w:rsidR="005C7990" w:rsidRDefault="003A1ECC">
      <w:pPr>
        <w:pStyle w:val="20"/>
        <w:shd w:val="clear" w:color="auto" w:fill="auto"/>
        <w:spacing w:before="0" w:after="311" w:line="310" w:lineRule="exact"/>
        <w:ind w:left="1920"/>
        <w:jc w:val="left"/>
      </w:pPr>
      <w:r>
        <w:rPr>
          <w:rStyle w:val="23"/>
        </w:rPr>
        <w:t>Основные мотивы суицидального поведения у детей и подростков: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0"/>
        <w:ind w:firstLine="0"/>
        <w:jc w:val="left"/>
      </w:pPr>
      <w:r>
        <w:t>переживание обиды, одиночества, отчужденности и непонимания;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0"/>
        <w:ind w:firstLine="0"/>
        <w:jc w:val="left"/>
      </w:pPr>
      <w:r>
        <w:t>действительная или мнимая утрата любви родителей, неразделенное чувство и ревность;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271"/>
        </w:tabs>
        <w:spacing w:before="0" w:after="0"/>
        <w:ind w:firstLine="0"/>
        <w:jc w:val="left"/>
      </w:pPr>
      <w:r>
        <w:t>переживания, связанные со смертью, разводом или уходом родителей из се</w:t>
      </w:r>
      <w:r>
        <w:softHyphen/>
        <w:t>мьи;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0"/>
        <w:ind w:firstLine="0"/>
        <w:jc w:val="left"/>
      </w:pPr>
      <w:r>
        <w:t>чувства вины, стыда, оскорбленного самолюбия, самообвинения;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0"/>
        <w:ind w:firstLine="0"/>
        <w:jc w:val="left"/>
      </w:pPr>
      <w:r>
        <w:t>боязнь позора, насмешек или унижения;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0"/>
        <w:ind w:firstLine="0"/>
        <w:jc w:val="left"/>
        <w:sectPr w:rsidR="005C7990" w:rsidSect="00124993">
          <w:headerReference w:type="default" r:id="rId9"/>
          <w:pgSz w:w="11900" w:h="16840"/>
          <w:pgMar w:top="1113" w:right="1110" w:bottom="1113" w:left="1100" w:header="0" w:footer="3" w:gutter="0"/>
          <w:pgBorders w:offsetFrom="page">
            <w:top w:val="dashDotStroked" w:sz="24" w:space="24" w:color="C0504D" w:themeColor="accent2"/>
            <w:left w:val="dashDotStroked" w:sz="24" w:space="24" w:color="C0504D" w:themeColor="accent2"/>
            <w:bottom w:val="dashDotStroked" w:sz="24" w:space="24" w:color="C0504D" w:themeColor="accent2"/>
            <w:right w:val="dashDotStroked" w:sz="24" w:space="24" w:color="C0504D" w:themeColor="accent2"/>
          </w:pgBorders>
          <w:cols w:space="720"/>
          <w:noEndnote/>
          <w:titlePg/>
          <w:docGrid w:linePitch="360"/>
        </w:sectPr>
      </w:pPr>
      <w:r>
        <w:t>страх наказания, нежелание извиниться;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/>
        <w:ind w:left="680" w:firstLine="0"/>
        <w:jc w:val="left"/>
      </w:pPr>
      <w:proofErr w:type="gramStart"/>
      <w:r>
        <w:lastRenderedPageBreak/>
        <w:t>любовные неудачи, сексуальные эксцессы, беременность;</w:t>
      </w:r>
      <w:proofErr w:type="gramEnd"/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/>
        <w:ind w:left="680" w:firstLine="0"/>
        <w:jc w:val="left"/>
      </w:pPr>
      <w:r>
        <w:t>чувство мести, злобы, протеста; угроза или вымогательство;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957"/>
        </w:tabs>
        <w:spacing w:before="0" w:after="0"/>
        <w:ind w:left="680" w:firstLine="0"/>
        <w:jc w:val="left"/>
      </w:pPr>
      <w:r>
        <w:t>желание привлечь к себе внимание, вызвать сочувствие, избежать неприятных последствий, уйти от трудной ситуации;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324"/>
        <w:ind w:left="680" w:firstLine="0"/>
        <w:jc w:val="left"/>
      </w:pPr>
      <w:r>
        <w:t>сочувствие или подражание товарищам, героям книг или фильмов.</w:t>
      </w:r>
    </w:p>
    <w:p w:rsidR="005C7990" w:rsidRDefault="003A1ECC">
      <w:pPr>
        <w:pStyle w:val="20"/>
        <w:shd w:val="clear" w:color="auto" w:fill="auto"/>
        <w:spacing w:before="0" w:after="326" w:line="317" w:lineRule="exact"/>
        <w:ind w:left="680" w:right="720" w:firstLine="700"/>
      </w:pPr>
      <w:r>
        <w:t>Если подросток задумал серьезно совершить самоубийство, то обычно об этом нетрудно догадаться по ряду характерных признаков, которые можно раз</w:t>
      </w:r>
      <w:r>
        <w:softHyphen/>
        <w:t xml:space="preserve">делить на 3 группы: </w:t>
      </w:r>
      <w:r>
        <w:rPr>
          <w:rStyle w:val="23"/>
        </w:rPr>
        <w:t>словесные, поведенческие и ситуационные.</w:t>
      </w:r>
    </w:p>
    <w:p w:rsidR="005C7990" w:rsidRDefault="003A1ECC">
      <w:pPr>
        <w:pStyle w:val="20"/>
        <w:shd w:val="clear" w:color="auto" w:fill="auto"/>
        <w:spacing w:before="0" w:after="311" w:line="310" w:lineRule="exact"/>
        <w:ind w:firstLine="0"/>
        <w:jc w:val="center"/>
      </w:pPr>
      <w:r>
        <w:rPr>
          <w:rStyle w:val="23"/>
        </w:rPr>
        <w:t>Словесные признаки</w:t>
      </w:r>
    </w:p>
    <w:p w:rsidR="005C7990" w:rsidRDefault="003A1ECC">
      <w:pPr>
        <w:pStyle w:val="20"/>
        <w:shd w:val="clear" w:color="auto" w:fill="auto"/>
        <w:spacing w:before="0" w:after="0"/>
        <w:ind w:left="680" w:right="720" w:firstLine="700"/>
      </w:pPr>
      <w:r>
        <w:t>Подросток, готовящийся совершить самоубийство, часто говорит о своём душевном состоянии: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957"/>
        </w:tabs>
        <w:spacing w:before="0" w:after="0"/>
        <w:ind w:left="680" w:right="720" w:firstLine="0"/>
        <w:jc w:val="left"/>
      </w:pPr>
      <w:r>
        <w:t>прямо говорит о смерти: «Я собираюсь покончить с собой», «Я не могу так дальше жить»;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/>
        <w:ind w:left="680" w:firstLine="0"/>
        <w:jc w:val="left"/>
      </w:pPr>
      <w:r>
        <w:t>косвенно намекает о своём намерении: «Я больше не буду ни для кого про</w:t>
      </w:r>
      <w:r>
        <w:softHyphen/>
        <w:t>блемой», «Тебе больше не придётся обо мне волноваться»;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/>
        <w:ind w:left="680" w:firstLine="0"/>
        <w:jc w:val="left"/>
      </w:pPr>
      <w:r>
        <w:t>много шутит на тему самоубийства;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329"/>
        <w:ind w:left="680" w:firstLine="0"/>
        <w:jc w:val="left"/>
      </w:pPr>
      <w:r>
        <w:t>проявляет нездоровую заинтересованность вопросами смерти.</w:t>
      </w:r>
    </w:p>
    <w:p w:rsidR="005C7990" w:rsidRDefault="003A1ECC">
      <w:pPr>
        <w:pStyle w:val="20"/>
        <w:shd w:val="clear" w:color="auto" w:fill="auto"/>
        <w:spacing w:before="0" w:after="311" w:line="310" w:lineRule="exact"/>
        <w:ind w:firstLine="0"/>
        <w:jc w:val="center"/>
      </w:pPr>
      <w:r>
        <w:rPr>
          <w:rStyle w:val="23"/>
        </w:rPr>
        <w:t>Поведенческие признаки</w:t>
      </w:r>
    </w:p>
    <w:p w:rsidR="005C7990" w:rsidRDefault="003A1ECC">
      <w:pPr>
        <w:pStyle w:val="20"/>
        <w:shd w:val="clear" w:color="auto" w:fill="auto"/>
        <w:spacing w:before="0" w:after="0"/>
        <w:ind w:left="680" w:firstLine="0"/>
        <w:jc w:val="left"/>
      </w:pPr>
      <w:r>
        <w:t>Подросток может:</w:t>
      </w:r>
    </w:p>
    <w:p w:rsidR="005C7990" w:rsidRDefault="003A1ECC">
      <w:pPr>
        <w:pStyle w:val="20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/>
        <w:ind w:left="680" w:right="720" w:firstLine="0"/>
      </w:pPr>
      <w:r>
        <w:t>раздавать другим вещи, имеющие большую личную значимость, окончатель</w:t>
      </w:r>
      <w:r>
        <w:softHyphen/>
        <w:t>но приводить в порядок дела, мириться с давними врагами;</w:t>
      </w:r>
    </w:p>
    <w:p w:rsidR="005C7990" w:rsidRDefault="003A1ECC">
      <w:pPr>
        <w:pStyle w:val="20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/>
        <w:ind w:left="680" w:firstLine="0"/>
        <w:jc w:val="left"/>
      </w:pPr>
      <w:r>
        <w:t>демонстрировать радикальные перемены в поведении, такие как: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/>
        <w:ind w:left="680" w:firstLine="0"/>
        <w:jc w:val="left"/>
      </w:pPr>
      <w:r>
        <w:t>в еде - есть слишком мало или слишком много;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/>
        <w:ind w:left="680" w:firstLine="0"/>
        <w:jc w:val="left"/>
      </w:pPr>
      <w:r>
        <w:t>во сне - спать слишком мало или слишком много;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/>
        <w:ind w:left="680" w:firstLine="0"/>
        <w:jc w:val="left"/>
      </w:pPr>
      <w:r>
        <w:t>во внешнем виде - стать неряшливым;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0"/>
        <w:ind w:left="680" w:right="720" w:firstLine="0"/>
      </w:pPr>
      <w:r>
        <w:t>в школьных привычках - пропускать занятия, не выполнять домашние зада</w:t>
      </w:r>
      <w:r>
        <w:softHyphen/>
        <w:t>ния, избегать общения с одноклассниками, проявлять раздражительность, уг</w:t>
      </w:r>
      <w:r>
        <w:softHyphen/>
        <w:t>рюмость, находиться в подавленном настроении;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/>
        <w:ind w:left="680" w:firstLine="0"/>
        <w:jc w:val="left"/>
      </w:pPr>
      <w:r>
        <w:t>замкнуться от семьи и друзей;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0" w:line="379" w:lineRule="exact"/>
        <w:ind w:left="680" w:right="720" w:firstLine="0"/>
      </w:pPr>
      <w:r>
        <w:t>быть чрезмерно деятельным или наоборот безразличным к окружающему ми</w:t>
      </w:r>
      <w:r>
        <w:softHyphen/>
        <w:t>ру;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 w:line="310" w:lineRule="exact"/>
        <w:ind w:left="680" w:firstLine="0"/>
        <w:jc w:val="left"/>
      </w:pPr>
      <w:r>
        <w:t>ощущать попеременно то внезапную эйфорию, то приступы отчаяния;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line="310" w:lineRule="exact"/>
        <w:ind w:left="680" w:firstLine="0"/>
        <w:jc w:val="left"/>
      </w:pPr>
      <w:r>
        <w:t>проявлять признаки беспомощности, безнадёжности и отчаяния.</w:t>
      </w:r>
    </w:p>
    <w:p w:rsidR="005C7990" w:rsidRDefault="003A1ECC">
      <w:pPr>
        <w:pStyle w:val="20"/>
        <w:shd w:val="clear" w:color="auto" w:fill="auto"/>
        <w:spacing w:before="0" w:after="311" w:line="310" w:lineRule="exact"/>
        <w:ind w:firstLine="0"/>
        <w:jc w:val="center"/>
      </w:pPr>
      <w:r>
        <w:rPr>
          <w:rStyle w:val="23"/>
        </w:rPr>
        <w:t>Ситуационные признаки</w:t>
      </w:r>
    </w:p>
    <w:p w:rsidR="005C7990" w:rsidRDefault="003A1ECC">
      <w:pPr>
        <w:pStyle w:val="20"/>
        <w:shd w:val="clear" w:color="auto" w:fill="auto"/>
        <w:spacing w:before="0" w:after="0"/>
        <w:ind w:left="680" w:firstLine="0"/>
        <w:jc w:val="left"/>
      </w:pPr>
      <w:r>
        <w:t>Ребенок может решиться на самоубийство, если: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/>
        <w:ind w:left="680" w:firstLine="0"/>
        <w:jc w:val="left"/>
      </w:pPr>
      <w:r>
        <w:t xml:space="preserve">социально </w:t>
      </w:r>
      <w:proofErr w:type="gramStart"/>
      <w:r>
        <w:t>изолирован</w:t>
      </w:r>
      <w:proofErr w:type="gramEnd"/>
      <w:r>
        <w:t>, чувствует себя отверженным;</w:t>
      </w:r>
    </w:p>
    <w:p w:rsidR="005C7990" w:rsidRPr="003A1ECC" w:rsidRDefault="003A1ECC" w:rsidP="003A1ECC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445"/>
        <w:ind w:left="680" w:right="720" w:firstLine="0"/>
      </w:pPr>
      <w:r>
        <w:t>живёт в нестабильном окружении (серьёзный кризис в семье; алкоголизм</w:t>
      </w:r>
      <w:r w:rsidR="00124993">
        <w:t xml:space="preserve"> </w:t>
      </w:r>
      <w:r>
        <w:softHyphen/>
      </w:r>
      <w:r w:rsidR="00124993">
        <w:t>личная</w:t>
      </w:r>
      <w:r>
        <w:t xml:space="preserve"> или семейная проблема);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/>
        <w:ind w:left="680" w:right="700" w:firstLine="0"/>
        <w:jc w:val="left"/>
      </w:pPr>
      <w:r>
        <w:lastRenderedPageBreak/>
        <w:t>ощущает себя жертвой насилия - физического, сексуального или эмоциональ</w:t>
      </w:r>
      <w:r>
        <w:softHyphen/>
        <w:t>ного;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/>
        <w:ind w:left="680" w:firstLine="0"/>
        <w:jc w:val="left"/>
      </w:pPr>
      <w:r>
        <w:t>предпринимал раньше попытки самоубийства;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/>
        <w:ind w:left="680" w:firstLine="0"/>
        <w:jc w:val="left"/>
      </w:pPr>
      <w:r>
        <w:t xml:space="preserve">имеет склонность к суициду вследствие того, что он совершился кем </w:t>
      </w:r>
      <w:proofErr w:type="gramStart"/>
      <w:r>
        <w:t>-т</w:t>
      </w:r>
      <w:proofErr w:type="gramEnd"/>
      <w:r>
        <w:t>о из друзей, знакомых или членов семьи;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/>
        <w:ind w:left="680" w:firstLine="0"/>
        <w:jc w:val="left"/>
      </w:pPr>
      <w:r>
        <w:t>перенёс тяжёлую потерю (смерть кого-то из близких, развод родителей);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/>
        <w:ind w:left="680" w:firstLine="0"/>
        <w:jc w:val="left"/>
      </w:pPr>
      <w:proofErr w:type="gramStart"/>
      <w:r>
        <w:t>слишком критически</w:t>
      </w:r>
      <w:proofErr w:type="gramEnd"/>
      <w:r>
        <w:t xml:space="preserve"> относится к себе.</w:t>
      </w:r>
    </w:p>
    <w:p w:rsidR="005C7990" w:rsidRDefault="003A1ECC">
      <w:pPr>
        <w:pStyle w:val="20"/>
        <w:shd w:val="clear" w:color="auto" w:fill="auto"/>
        <w:spacing w:before="0" w:after="0"/>
        <w:ind w:left="680" w:right="700" w:firstLine="720"/>
      </w:pPr>
      <w:r>
        <w:t>Подросток может прямо говорить о суициде, может рассуждать о бес</w:t>
      </w:r>
      <w:r>
        <w:softHyphen/>
        <w:t>смысленности жизни, что без него в этом мире будет лучше. Должны насторо</w:t>
      </w:r>
      <w:r>
        <w:softHyphen/>
        <w:t>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</w:t>
      </w:r>
      <w:r>
        <w:softHyphen/>
        <w:t>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5C7990" w:rsidRDefault="003A1ECC">
      <w:pPr>
        <w:pStyle w:val="20"/>
        <w:shd w:val="clear" w:color="auto" w:fill="auto"/>
        <w:spacing w:before="0" w:after="0"/>
        <w:ind w:left="680" w:right="700" w:firstLine="720"/>
      </w:pPr>
      <w:r>
        <w:t>Кроме перечисленных, выделяются еще несколько признаков готовности подростка к суициду, и при появлении 1 -2 из которых следует обратить особое внимание:</w:t>
      </w:r>
    </w:p>
    <w:p w:rsidR="005C7990" w:rsidRDefault="003A1ECC">
      <w:pPr>
        <w:pStyle w:val="20"/>
        <w:numPr>
          <w:ilvl w:val="0"/>
          <w:numId w:val="3"/>
        </w:numPr>
        <w:shd w:val="clear" w:color="auto" w:fill="auto"/>
        <w:tabs>
          <w:tab w:val="left" w:pos="1416"/>
        </w:tabs>
        <w:spacing w:before="0" w:after="0"/>
        <w:ind w:left="1400" w:right="880" w:hanging="340"/>
        <w:jc w:val="left"/>
      </w:pPr>
      <w:r>
        <w:t>утрата интереса к любимым занятиям, снижение активности, апатия, без</w:t>
      </w:r>
      <w:r>
        <w:softHyphen/>
        <w:t>волие;</w:t>
      </w:r>
    </w:p>
    <w:p w:rsidR="005C7990" w:rsidRDefault="003A1ECC">
      <w:pPr>
        <w:pStyle w:val="20"/>
        <w:numPr>
          <w:ilvl w:val="0"/>
          <w:numId w:val="3"/>
        </w:numPr>
        <w:shd w:val="clear" w:color="auto" w:fill="auto"/>
        <w:tabs>
          <w:tab w:val="left" w:pos="1416"/>
        </w:tabs>
        <w:spacing w:before="0" w:after="0"/>
        <w:ind w:left="1400" w:hanging="340"/>
        <w:jc w:val="left"/>
      </w:pPr>
      <w:r>
        <w:t>пренебрежение собственным видом, неряшливость;</w:t>
      </w:r>
    </w:p>
    <w:p w:rsidR="005C7990" w:rsidRDefault="003A1ECC">
      <w:pPr>
        <w:pStyle w:val="20"/>
        <w:numPr>
          <w:ilvl w:val="0"/>
          <w:numId w:val="3"/>
        </w:numPr>
        <w:shd w:val="clear" w:color="auto" w:fill="auto"/>
        <w:tabs>
          <w:tab w:val="left" w:pos="1416"/>
        </w:tabs>
        <w:spacing w:before="0" w:after="0"/>
        <w:ind w:left="1400" w:hanging="340"/>
        <w:jc w:val="left"/>
      </w:pPr>
      <w:r>
        <w:t>появление тяги к уединению, отдаление от близких людей;</w:t>
      </w:r>
    </w:p>
    <w:p w:rsidR="005C7990" w:rsidRDefault="003A1ECC">
      <w:pPr>
        <w:pStyle w:val="20"/>
        <w:numPr>
          <w:ilvl w:val="0"/>
          <w:numId w:val="3"/>
        </w:numPr>
        <w:shd w:val="clear" w:color="auto" w:fill="auto"/>
        <w:tabs>
          <w:tab w:val="left" w:pos="1416"/>
        </w:tabs>
        <w:spacing w:before="0" w:after="0"/>
        <w:ind w:left="1400" w:right="880" w:hanging="340"/>
        <w:jc w:val="left"/>
      </w:pPr>
      <w:r>
        <w:t>резкие перепады настроения, неадекватная реакция на слова, беспричин</w:t>
      </w:r>
      <w:r>
        <w:softHyphen/>
        <w:t>ные слезы, медленная и маловыразительная речь;</w:t>
      </w:r>
    </w:p>
    <w:p w:rsidR="005C7990" w:rsidRDefault="003A1ECC">
      <w:pPr>
        <w:pStyle w:val="20"/>
        <w:numPr>
          <w:ilvl w:val="0"/>
          <w:numId w:val="3"/>
        </w:numPr>
        <w:shd w:val="clear" w:color="auto" w:fill="auto"/>
        <w:tabs>
          <w:tab w:val="left" w:pos="1416"/>
        </w:tabs>
        <w:spacing w:before="0" w:after="0"/>
        <w:ind w:left="1400" w:hanging="340"/>
        <w:jc w:val="left"/>
      </w:pPr>
      <w:r>
        <w:t>внезапное снижение успеваемости и рассеянность;</w:t>
      </w:r>
    </w:p>
    <w:p w:rsidR="005C7990" w:rsidRDefault="003A1ECC">
      <w:pPr>
        <w:pStyle w:val="20"/>
        <w:numPr>
          <w:ilvl w:val="0"/>
          <w:numId w:val="3"/>
        </w:numPr>
        <w:shd w:val="clear" w:color="auto" w:fill="auto"/>
        <w:tabs>
          <w:tab w:val="left" w:pos="1416"/>
        </w:tabs>
        <w:spacing w:before="0" w:after="0"/>
        <w:ind w:left="1400" w:hanging="340"/>
        <w:jc w:val="left"/>
      </w:pPr>
      <w:r>
        <w:t>плохое поведение в школе, прогулы, нарушения дисциплины;</w:t>
      </w:r>
    </w:p>
    <w:p w:rsidR="005C7990" w:rsidRDefault="003A1ECC">
      <w:pPr>
        <w:pStyle w:val="20"/>
        <w:numPr>
          <w:ilvl w:val="0"/>
          <w:numId w:val="3"/>
        </w:numPr>
        <w:shd w:val="clear" w:color="auto" w:fill="auto"/>
        <w:tabs>
          <w:tab w:val="left" w:pos="1416"/>
        </w:tabs>
        <w:spacing w:before="0" w:after="0"/>
        <w:ind w:left="1400" w:hanging="340"/>
        <w:jc w:val="left"/>
      </w:pPr>
      <w:r>
        <w:t>склонность к риску и неоправданным и опрометчивым поступкам;</w:t>
      </w:r>
    </w:p>
    <w:p w:rsidR="005C7990" w:rsidRDefault="003A1ECC">
      <w:pPr>
        <w:pStyle w:val="20"/>
        <w:numPr>
          <w:ilvl w:val="0"/>
          <w:numId w:val="3"/>
        </w:numPr>
        <w:shd w:val="clear" w:color="auto" w:fill="auto"/>
        <w:tabs>
          <w:tab w:val="left" w:pos="1416"/>
        </w:tabs>
        <w:spacing w:before="0" w:after="0"/>
        <w:ind w:left="1400" w:right="880" w:hanging="340"/>
        <w:jc w:val="left"/>
      </w:pPr>
      <w:r>
        <w:t>проблемы со здоровьем: потеря аппетита, плохое самочувствие, бессон</w:t>
      </w:r>
      <w:r>
        <w:softHyphen/>
        <w:t>ница, кошмары во сне;</w:t>
      </w:r>
    </w:p>
    <w:p w:rsidR="005C7990" w:rsidRDefault="003A1ECC">
      <w:pPr>
        <w:pStyle w:val="20"/>
        <w:numPr>
          <w:ilvl w:val="0"/>
          <w:numId w:val="3"/>
        </w:numPr>
        <w:shd w:val="clear" w:color="auto" w:fill="auto"/>
        <w:tabs>
          <w:tab w:val="left" w:pos="1416"/>
        </w:tabs>
        <w:spacing w:before="0" w:after="0"/>
        <w:ind w:left="1400" w:hanging="340"/>
        <w:jc w:val="left"/>
      </w:pPr>
      <w:r>
        <w:t xml:space="preserve">безразличное расставание с вещами или деньгами, </w:t>
      </w:r>
      <w:proofErr w:type="spellStart"/>
      <w:r>
        <w:t>раздаривание</w:t>
      </w:r>
      <w:proofErr w:type="spellEnd"/>
      <w:r>
        <w:t xml:space="preserve"> их;</w:t>
      </w:r>
    </w:p>
    <w:p w:rsidR="005C7990" w:rsidRDefault="003A1ECC">
      <w:pPr>
        <w:pStyle w:val="20"/>
        <w:numPr>
          <w:ilvl w:val="0"/>
          <w:numId w:val="3"/>
        </w:numPr>
        <w:shd w:val="clear" w:color="auto" w:fill="auto"/>
        <w:tabs>
          <w:tab w:val="left" w:pos="1416"/>
        </w:tabs>
        <w:spacing w:before="0" w:after="0"/>
        <w:ind w:left="1400" w:right="880" w:hanging="340"/>
        <w:jc w:val="left"/>
      </w:pPr>
      <w:r>
        <w:t>стремление привести дела в порядок, подвести итоги, просить прощение за все, что было;</w:t>
      </w:r>
    </w:p>
    <w:p w:rsidR="005C7990" w:rsidRDefault="003A1ECC">
      <w:pPr>
        <w:pStyle w:val="20"/>
        <w:numPr>
          <w:ilvl w:val="0"/>
          <w:numId w:val="3"/>
        </w:numPr>
        <w:shd w:val="clear" w:color="auto" w:fill="auto"/>
        <w:tabs>
          <w:tab w:val="left" w:pos="1416"/>
        </w:tabs>
        <w:spacing w:before="0" w:after="0"/>
        <w:ind w:left="1400" w:hanging="340"/>
        <w:jc w:val="left"/>
      </w:pPr>
      <w:r>
        <w:t>самообвинения или наоборот - признание в зависимости от других;</w:t>
      </w:r>
    </w:p>
    <w:p w:rsidR="005C7990" w:rsidRDefault="003A1ECC">
      <w:pPr>
        <w:pStyle w:val="20"/>
        <w:numPr>
          <w:ilvl w:val="0"/>
          <w:numId w:val="3"/>
        </w:numPr>
        <w:shd w:val="clear" w:color="auto" w:fill="auto"/>
        <w:tabs>
          <w:tab w:val="left" w:pos="1416"/>
        </w:tabs>
        <w:spacing w:before="0" w:after="209"/>
        <w:ind w:left="1400" w:right="880" w:hanging="340"/>
        <w:jc w:val="left"/>
      </w:pPr>
      <w:r>
        <w:t>шутки и иронические высказывания либо философские размышления на тему смерти.</w:t>
      </w:r>
    </w:p>
    <w:p w:rsidR="005C7990" w:rsidRPr="00124993" w:rsidRDefault="003A1ECC">
      <w:pPr>
        <w:pStyle w:val="33"/>
        <w:keepNext/>
        <w:keepLines/>
        <w:shd w:val="clear" w:color="auto" w:fill="auto"/>
        <w:spacing w:before="0" w:after="311" w:line="310" w:lineRule="exact"/>
        <w:ind w:firstLine="0"/>
        <w:jc w:val="center"/>
        <w:rPr>
          <w:color w:val="002060"/>
        </w:rPr>
      </w:pPr>
      <w:bookmarkStart w:id="2" w:name="bookmark2"/>
      <w:r w:rsidRPr="00124993">
        <w:rPr>
          <w:rStyle w:val="35"/>
          <w:b/>
          <w:bCs/>
          <w:color w:val="002060"/>
        </w:rPr>
        <w:t>Что делать? Как помочь?</w:t>
      </w:r>
      <w:bookmarkEnd w:id="2"/>
    </w:p>
    <w:p w:rsidR="005C7990" w:rsidRDefault="003A1ECC">
      <w:pPr>
        <w:pStyle w:val="20"/>
        <w:shd w:val="clear" w:color="auto" w:fill="auto"/>
        <w:spacing w:before="0" w:after="565"/>
        <w:ind w:left="680" w:right="700" w:firstLine="720"/>
      </w:pPr>
      <w:r>
        <w:t>Если вы заметили у подростка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</w:t>
      </w:r>
      <w:r>
        <w:softHyphen/>
        <w:t>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</w:t>
      </w:r>
      <w:r>
        <w:softHyphen/>
        <w:t>таточно просто выговориться, снять накопившееся напряжение, и его готов</w:t>
      </w:r>
      <w:r>
        <w:softHyphen/>
        <w:t xml:space="preserve">ность к суициду снижается. Всегда следует уяснить «Какая </w:t>
      </w:r>
      <w:proofErr w:type="gramStart"/>
      <w:r>
        <w:t>причина</w:t>
      </w:r>
      <w:proofErr w:type="gramEnd"/>
      <w:r>
        <w:t>» и «</w:t>
      </w:r>
      <w:proofErr w:type="gramStart"/>
      <w:r>
        <w:t>Какова</w:t>
      </w:r>
      <w:proofErr w:type="gramEnd"/>
    </w:p>
    <w:p w:rsidR="005C7990" w:rsidRPr="003A1ECC" w:rsidRDefault="005C7990">
      <w:pPr>
        <w:pStyle w:val="221"/>
        <w:keepNext/>
        <w:keepLines/>
        <w:shd w:val="clear" w:color="auto" w:fill="auto"/>
        <w:tabs>
          <w:tab w:val="left" w:pos="10454"/>
        </w:tabs>
        <w:spacing w:before="0"/>
        <w:rPr>
          <w:lang w:val="ru-RU"/>
        </w:rPr>
      </w:pPr>
    </w:p>
    <w:p w:rsidR="005C7990" w:rsidRDefault="003A1ECC">
      <w:pPr>
        <w:pStyle w:val="20"/>
        <w:shd w:val="clear" w:color="auto" w:fill="auto"/>
        <w:spacing w:before="0" w:after="328" w:line="326" w:lineRule="exact"/>
        <w:ind w:left="680" w:right="720" w:firstLine="0"/>
        <w:jc w:val="left"/>
      </w:pPr>
      <w:r>
        <w:t>цель» совершаемого ребенком действия. Не бойтесь обращаться к специалистам-психологам.</w:t>
      </w:r>
    </w:p>
    <w:p w:rsidR="005C7990" w:rsidRDefault="003A1ECC">
      <w:pPr>
        <w:pStyle w:val="33"/>
        <w:keepNext/>
        <w:keepLines/>
        <w:shd w:val="clear" w:color="auto" w:fill="auto"/>
        <w:spacing w:before="0" w:after="0" w:line="317" w:lineRule="exact"/>
        <w:ind w:left="680" w:right="720" w:firstLine="720"/>
      </w:pPr>
      <w:bookmarkStart w:id="3" w:name="bookmark4"/>
      <w:r>
        <w:rPr>
          <w:rStyle w:val="36"/>
          <w:b/>
          <w:bCs/>
        </w:rPr>
        <w:t>Обращение к психологу не означает постановки на учет и клейма психической неполноценности.</w:t>
      </w:r>
      <w:bookmarkEnd w:id="3"/>
    </w:p>
    <w:p w:rsidR="005C7990" w:rsidRDefault="003A1ECC">
      <w:pPr>
        <w:pStyle w:val="40"/>
        <w:shd w:val="clear" w:color="auto" w:fill="auto"/>
        <w:spacing w:after="336"/>
        <w:ind w:left="680" w:right="1260"/>
        <w:rPr>
          <w:rStyle w:val="42"/>
          <w:b/>
          <w:bCs/>
        </w:rPr>
      </w:pPr>
      <w:r>
        <w:rPr>
          <w:rStyle w:val="41"/>
          <w:b/>
          <w:bCs/>
        </w:rPr>
        <w:t xml:space="preserve">Большинство людей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 </w:t>
      </w:r>
      <w:r>
        <w:rPr>
          <w:rStyle w:val="42"/>
          <w:b/>
          <w:bCs/>
        </w:rPr>
        <w:t>любовью!</w:t>
      </w:r>
    </w:p>
    <w:tbl>
      <w:tblPr>
        <w:tblStyle w:val="ac"/>
        <w:tblW w:w="10150" w:type="dxa"/>
        <w:tblInd w:w="392" w:type="dxa"/>
        <w:tblLook w:val="04A0" w:firstRow="1" w:lastRow="0" w:firstColumn="1" w:lastColumn="0" w:noHBand="0" w:noVBand="1"/>
      </w:tblPr>
      <w:tblGrid>
        <w:gridCol w:w="3122"/>
        <w:gridCol w:w="3514"/>
        <w:gridCol w:w="3514"/>
      </w:tblGrid>
      <w:tr w:rsidR="00124993" w:rsidTr="00124993">
        <w:tc>
          <w:tcPr>
            <w:tcW w:w="3122" w:type="dxa"/>
            <w:vAlign w:val="center"/>
          </w:tcPr>
          <w:p w:rsidR="00124993" w:rsidRDefault="00124993" w:rsidP="00124993">
            <w:pPr>
              <w:pStyle w:val="20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28"/>
              </w:rPr>
              <w:t>Если Вы слышите</w:t>
            </w:r>
          </w:p>
        </w:tc>
        <w:tc>
          <w:tcPr>
            <w:tcW w:w="3514" w:type="dxa"/>
            <w:vAlign w:val="center"/>
          </w:tcPr>
          <w:p w:rsidR="00124993" w:rsidRDefault="00124993" w:rsidP="00124993">
            <w:pPr>
              <w:pStyle w:val="20"/>
              <w:shd w:val="clear" w:color="auto" w:fill="auto"/>
              <w:spacing w:before="0" w:after="0" w:line="310" w:lineRule="exact"/>
              <w:ind w:left="240" w:firstLine="0"/>
              <w:jc w:val="left"/>
            </w:pPr>
            <w:r>
              <w:rPr>
                <w:rStyle w:val="28"/>
              </w:rPr>
              <w:t>Обязательно скажите</w:t>
            </w:r>
          </w:p>
        </w:tc>
        <w:tc>
          <w:tcPr>
            <w:tcW w:w="3514" w:type="dxa"/>
            <w:vAlign w:val="bottom"/>
          </w:tcPr>
          <w:p w:rsidR="00124993" w:rsidRDefault="00124993" w:rsidP="00124993">
            <w:pPr>
              <w:pStyle w:val="20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28"/>
              </w:rPr>
              <w:t>Запрещено</w:t>
            </w:r>
          </w:p>
          <w:p w:rsidR="00124993" w:rsidRDefault="00124993" w:rsidP="00124993">
            <w:pPr>
              <w:pStyle w:val="20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28"/>
              </w:rPr>
              <w:t>говорить</w:t>
            </w:r>
          </w:p>
        </w:tc>
      </w:tr>
      <w:tr w:rsidR="00124993" w:rsidTr="00C14DC3">
        <w:tc>
          <w:tcPr>
            <w:tcW w:w="3122" w:type="dxa"/>
          </w:tcPr>
          <w:p w:rsidR="00124993" w:rsidRPr="00124993" w:rsidRDefault="00124993" w:rsidP="00124993">
            <w:pPr>
              <w:pStyle w:val="40"/>
              <w:shd w:val="clear" w:color="auto" w:fill="auto"/>
              <w:spacing w:after="336"/>
              <w:ind w:right="1260" w:firstLine="0"/>
              <w:jc w:val="center"/>
              <w:rPr>
                <w:b w:val="0"/>
              </w:rPr>
            </w:pPr>
            <w:r w:rsidRPr="00124993">
              <w:rPr>
                <w:rStyle w:val="29"/>
                <w:b w:val="0"/>
              </w:rPr>
              <w:t>«Ненавижу</w:t>
            </w:r>
            <w:r>
              <w:rPr>
                <w:rStyle w:val="29"/>
                <w:b w:val="0"/>
              </w:rPr>
              <w:t xml:space="preserve"> </w:t>
            </w:r>
            <w:r w:rsidRPr="00124993">
              <w:rPr>
                <w:rStyle w:val="29"/>
                <w:b w:val="0"/>
              </w:rPr>
              <w:t>всех...»</w:t>
            </w:r>
          </w:p>
        </w:tc>
        <w:tc>
          <w:tcPr>
            <w:tcW w:w="3514" w:type="dxa"/>
            <w:vAlign w:val="center"/>
          </w:tcPr>
          <w:p w:rsidR="00124993" w:rsidRDefault="00124993" w:rsidP="00124993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9"/>
              </w:rPr>
              <w:t>«Чувствую, что что-то происходит. Давай по</w:t>
            </w:r>
            <w:r>
              <w:rPr>
                <w:rStyle w:val="29"/>
              </w:rPr>
              <w:softHyphen/>
              <w:t>говорим об этом»</w:t>
            </w:r>
          </w:p>
        </w:tc>
        <w:tc>
          <w:tcPr>
            <w:tcW w:w="3514" w:type="dxa"/>
            <w:vAlign w:val="bottom"/>
          </w:tcPr>
          <w:p w:rsidR="00124993" w:rsidRDefault="00124993" w:rsidP="00124993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9"/>
              </w:rPr>
              <w:t>«Когда я был в твоем возрас</w:t>
            </w:r>
            <w:r>
              <w:rPr>
                <w:rStyle w:val="29"/>
              </w:rPr>
              <w:softHyphen/>
              <w:t>те</w:t>
            </w:r>
            <w:proofErr w:type="gramStart"/>
            <w:r>
              <w:rPr>
                <w:rStyle w:val="29"/>
              </w:rPr>
              <w:t>.. .</w:t>
            </w:r>
            <w:proofErr w:type="gramEnd"/>
            <w:r>
              <w:rPr>
                <w:rStyle w:val="29"/>
              </w:rPr>
              <w:t>да ты просто несешь чушь!»</w:t>
            </w:r>
          </w:p>
        </w:tc>
      </w:tr>
      <w:tr w:rsidR="00124993" w:rsidTr="00CF533F">
        <w:tc>
          <w:tcPr>
            <w:tcW w:w="3122" w:type="dxa"/>
            <w:vAlign w:val="center"/>
          </w:tcPr>
          <w:p w:rsidR="00124993" w:rsidRPr="00124993" w:rsidRDefault="00124993" w:rsidP="00124993">
            <w:pPr>
              <w:pStyle w:val="2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9"/>
              </w:rPr>
              <w:t>«</w:t>
            </w:r>
            <w:r w:rsidRPr="00124993">
              <w:rPr>
                <w:rStyle w:val="29"/>
              </w:rPr>
              <w:t>Все</w:t>
            </w:r>
          </w:p>
          <w:p w:rsidR="00124993" w:rsidRDefault="00124993" w:rsidP="00124993">
            <w:pPr>
              <w:pStyle w:val="20"/>
              <w:shd w:val="clear" w:color="auto" w:fill="auto"/>
              <w:spacing w:before="0" w:after="0"/>
              <w:ind w:left="140" w:firstLine="0"/>
              <w:jc w:val="left"/>
            </w:pPr>
            <w:r w:rsidRPr="00124993">
              <w:rPr>
                <w:rStyle w:val="29"/>
              </w:rPr>
              <w:t>безнадежно и бессмысленно»</w:t>
            </w:r>
          </w:p>
        </w:tc>
        <w:tc>
          <w:tcPr>
            <w:tcW w:w="3514" w:type="dxa"/>
            <w:vAlign w:val="bottom"/>
          </w:tcPr>
          <w:p w:rsidR="00124993" w:rsidRDefault="00124993" w:rsidP="00124993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9"/>
              </w:rPr>
              <w:t>«Чувствую, что ты по</w:t>
            </w:r>
            <w:r>
              <w:rPr>
                <w:rStyle w:val="29"/>
              </w:rPr>
              <w:softHyphen/>
              <w:t>давлен. Иногда мы все так чувствуем себя. Да</w:t>
            </w:r>
            <w:r>
              <w:rPr>
                <w:rStyle w:val="29"/>
              </w:rPr>
              <w:softHyphen/>
              <w:t>вай обсудим, какие у нас проблемы, как их можно разрешить»</w:t>
            </w:r>
          </w:p>
        </w:tc>
        <w:tc>
          <w:tcPr>
            <w:tcW w:w="3514" w:type="dxa"/>
            <w:vAlign w:val="center"/>
          </w:tcPr>
          <w:p w:rsidR="00124993" w:rsidRDefault="00124993" w:rsidP="00124993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9"/>
              </w:rPr>
              <w:t>«Подумай о тех, кому хуже, чем тебе»</w:t>
            </w:r>
          </w:p>
        </w:tc>
      </w:tr>
      <w:tr w:rsidR="00124993" w:rsidTr="00E8512D">
        <w:tc>
          <w:tcPr>
            <w:tcW w:w="3122" w:type="dxa"/>
            <w:vAlign w:val="center"/>
          </w:tcPr>
          <w:p w:rsidR="00124993" w:rsidRDefault="00124993" w:rsidP="00124993">
            <w:pPr>
              <w:pStyle w:val="20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29"/>
              </w:rPr>
              <w:t>«Всем было бы лучше без меня!»</w:t>
            </w:r>
          </w:p>
        </w:tc>
        <w:tc>
          <w:tcPr>
            <w:tcW w:w="3514" w:type="dxa"/>
            <w:vAlign w:val="bottom"/>
          </w:tcPr>
          <w:p w:rsidR="00124993" w:rsidRDefault="00124993" w:rsidP="00124993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9"/>
              </w:rPr>
              <w:t>«Ты много значишь для меня, для нас. Меня бес</w:t>
            </w:r>
            <w:r>
              <w:rPr>
                <w:rStyle w:val="29"/>
              </w:rPr>
              <w:softHyphen/>
              <w:t>покоит твое настроение. Поговорим об этом»</w:t>
            </w:r>
          </w:p>
        </w:tc>
        <w:tc>
          <w:tcPr>
            <w:tcW w:w="3514" w:type="dxa"/>
            <w:vAlign w:val="center"/>
          </w:tcPr>
          <w:p w:rsidR="00124993" w:rsidRDefault="00124993" w:rsidP="00124993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9"/>
              </w:rPr>
              <w:t>«Не говори глупо</w:t>
            </w:r>
            <w:r>
              <w:rPr>
                <w:rStyle w:val="29"/>
              </w:rPr>
              <w:softHyphen/>
              <w:t xml:space="preserve">стей. Поговорим </w:t>
            </w:r>
            <w:proofErr w:type="gramStart"/>
            <w:r>
              <w:rPr>
                <w:rStyle w:val="29"/>
              </w:rPr>
              <w:t>о</w:t>
            </w:r>
            <w:proofErr w:type="gramEnd"/>
            <w:r>
              <w:rPr>
                <w:rStyle w:val="29"/>
              </w:rPr>
              <w:t xml:space="preserve"> другом.»</w:t>
            </w:r>
          </w:p>
        </w:tc>
      </w:tr>
      <w:tr w:rsidR="00124993" w:rsidTr="00F86906">
        <w:tc>
          <w:tcPr>
            <w:tcW w:w="3122" w:type="dxa"/>
            <w:vAlign w:val="center"/>
          </w:tcPr>
          <w:p w:rsidR="00124993" w:rsidRDefault="00124993" w:rsidP="00124993">
            <w:pPr>
              <w:pStyle w:val="20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29"/>
              </w:rPr>
              <w:t>«Вы не понимаете ме</w:t>
            </w:r>
            <w:r>
              <w:rPr>
                <w:rStyle w:val="29"/>
              </w:rPr>
              <w:softHyphen/>
              <w:t>ня!»</w:t>
            </w:r>
          </w:p>
        </w:tc>
        <w:tc>
          <w:tcPr>
            <w:tcW w:w="3514" w:type="dxa"/>
          </w:tcPr>
          <w:p w:rsidR="00124993" w:rsidRDefault="00124993" w:rsidP="00124993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9"/>
              </w:rPr>
              <w:t>«Расскажи мне, что ты чувствуешь. Я действи</w:t>
            </w:r>
            <w:r>
              <w:rPr>
                <w:rStyle w:val="29"/>
              </w:rPr>
              <w:softHyphen/>
              <w:t>тельно хочу тебя по</w:t>
            </w:r>
            <w:r>
              <w:rPr>
                <w:rStyle w:val="29"/>
              </w:rPr>
              <w:softHyphen/>
              <w:t>нять»</w:t>
            </w:r>
          </w:p>
        </w:tc>
        <w:tc>
          <w:tcPr>
            <w:tcW w:w="3514" w:type="dxa"/>
            <w:vAlign w:val="center"/>
          </w:tcPr>
          <w:p w:rsidR="00124993" w:rsidRDefault="00124993" w:rsidP="00124993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9"/>
              </w:rPr>
              <w:t>«Г де уж мне тебя понять!»</w:t>
            </w:r>
          </w:p>
        </w:tc>
      </w:tr>
      <w:tr w:rsidR="00124993" w:rsidTr="00F86906">
        <w:tc>
          <w:tcPr>
            <w:tcW w:w="3122" w:type="dxa"/>
            <w:vAlign w:val="center"/>
          </w:tcPr>
          <w:p w:rsidR="00124993" w:rsidRDefault="00124993" w:rsidP="00124993">
            <w:pPr>
              <w:pStyle w:val="20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29"/>
              </w:rPr>
              <w:t>«Я совершил ужасный поступок»</w:t>
            </w:r>
          </w:p>
        </w:tc>
        <w:tc>
          <w:tcPr>
            <w:tcW w:w="3514" w:type="dxa"/>
            <w:vAlign w:val="center"/>
          </w:tcPr>
          <w:p w:rsidR="00124993" w:rsidRDefault="00124993" w:rsidP="00124993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9"/>
              </w:rPr>
              <w:t>«Я чувствую, что ты ощущаешь вину. Давай поговорим об этом»</w:t>
            </w:r>
          </w:p>
        </w:tc>
        <w:tc>
          <w:tcPr>
            <w:tcW w:w="3514" w:type="dxa"/>
          </w:tcPr>
          <w:p w:rsidR="00124993" w:rsidRDefault="00124993" w:rsidP="00124993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9"/>
              </w:rPr>
              <w:t>«И что ты теперь хочешь? Выкла</w:t>
            </w:r>
            <w:r>
              <w:rPr>
                <w:rStyle w:val="29"/>
              </w:rPr>
              <w:softHyphen/>
              <w:t>дывай немедлен</w:t>
            </w:r>
            <w:r>
              <w:rPr>
                <w:rStyle w:val="29"/>
              </w:rPr>
              <w:softHyphen/>
              <w:t>но!»</w:t>
            </w:r>
          </w:p>
        </w:tc>
      </w:tr>
      <w:tr w:rsidR="00124993" w:rsidTr="00F86906">
        <w:tc>
          <w:tcPr>
            <w:tcW w:w="3122" w:type="dxa"/>
            <w:vAlign w:val="center"/>
          </w:tcPr>
          <w:p w:rsidR="00124993" w:rsidRDefault="00124993" w:rsidP="00124993">
            <w:pPr>
              <w:pStyle w:val="20"/>
              <w:shd w:val="clear" w:color="auto" w:fill="auto"/>
              <w:spacing w:before="0" w:after="0" w:line="326" w:lineRule="exact"/>
              <w:ind w:left="140" w:firstLine="0"/>
              <w:jc w:val="left"/>
            </w:pPr>
            <w:r>
              <w:rPr>
                <w:rStyle w:val="29"/>
              </w:rPr>
              <w:t>«У меня никогда ничего не получается»</w:t>
            </w:r>
          </w:p>
        </w:tc>
        <w:tc>
          <w:tcPr>
            <w:tcW w:w="3514" w:type="dxa"/>
            <w:vAlign w:val="bottom"/>
          </w:tcPr>
          <w:p w:rsidR="00124993" w:rsidRDefault="00124993" w:rsidP="00124993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9"/>
              </w:rPr>
              <w:t>«Ты сейчас ощущаешь недостаток сил. Давай обсудим, как это изме</w:t>
            </w:r>
            <w:r>
              <w:rPr>
                <w:rStyle w:val="29"/>
              </w:rPr>
              <w:softHyphen/>
              <w:t>нить»</w:t>
            </w:r>
          </w:p>
        </w:tc>
        <w:tc>
          <w:tcPr>
            <w:tcW w:w="3514" w:type="dxa"/>
            <w:vAlign w:val="center"/>
          </w:tcPr>
          <w:p w:rsidR="00124993" w:rsidRDefault="00124993" w:rsidP="00124993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9"/>
              </w:rPr>
              <w:t>«Не получается - значит, не старал</w:t>
            </w:r>
            <w:r>
              <w:rPr>
                <w:rStyle w:val="29"/>
              </w:rPr>
              <w:softHyphen/>
              <w:t>ся!»</w:t>
            </w:r>
          </w:p>
        </w:tc>
      </w:tr>
    </w:tbl>
    <w:p w:rsidR="005C7990" w:rsidRDefault="005C7990">
      <w:pPr>
        <w:rPr>
          <w:sz w:val="2"/>
          <w:szCs w:val="2"/>
        </w:rPr>
      </w:pPr>
    </w:p>
    <w:p w:rsidR="00124993" w:rsidRDefault="00124993">
      <w:pPr>
        <w:rPr>
          <w:sz w:val="2"/>
          <w:szCs w:val="2"/>
        </w:rPr>
      </w:pPr>
    </w:p>
    <w:p w:rsidR="00124993" w:rsidRDefault="00124993">
      <w:pPr>
        <w:rPr>
          <w:sz w:val="2"/>
          <w:szCs w:val="2"/>
        </w:rPr>
      </w:pPr>
    </w:p>
    <w:p w:rsidR="00124993" w:rsidRDefault="00124993">
      <w:pPr>
        <w:rPr>
          <w:sz w:val="2"/>
          <w:szCs w:val="2"/>
        </w:rPr>
      </w:pPr>
    </w:p>
    <w:p w:rsidR="00124993" w:rsidRDefault="00124993">
      <w:pPr>
        <w:rPr>
          <w:sz w:val="2"/>
          <w:szCs w:val="2"/>
        </w:rPr>
      </w:pPr>
    </w:p>
    <w:p w:rsidR="00124993" w:rsidRDefault="00124993">
      <w:pPr>
        <w:rPr>
          <w:sz w:val="2"/>
          <w:szCs w:val="2"/>
        </w:rPr>
      </w:pPr>
    </w:p>
    <w:p w:rsidR="00124993" w:rsidRDefault="00124993">
      <w:pPr>
        <w:rPr>
          <w:sz w:val="2"/>
          <w:szCs w:val="2"/>
        </w:rPr>
      </w:pPr>
    </w:p>
    <w:p w:rsidR="00124993" w:rsidRDefault="00124993">
      <w:pPr>
        <w:rPr>
          <w:sz w:val="2"/>
          <w:szCs w:val="2"/>
        </w:rPr>
      </w:pPr>
    </w:p>
    <w:p w:rsidR="005C7990" w:rsidRDefault="005C7990">
      <w:pPr>
        <w:pStyle w:val="50"/>
        <w:shd w:val="clear" w:color="auto" w:fill="auto"/>
        <w:tabs>
          <w:tab w:val="left" w:pos="10627"/>
        </w:tabs>
        <w:spacing w:before="2533"/>
        <w:rPr>
          <w:lang w:val="ru-RU"/>
        </w:rPr>
      </w:pPr>
    </w:p>
    <w:p w:rsidR="00124993" w:rsidRDefault="00124993">
      <w:pPr>
        <w:pStyle w:val="60"/>
        <w:shd w:val="clear" w:color="auto" w:fill="auto"/>
        <w:ind w:left="680" w:right="700"/>
        <w:rPr>
          <w:rStyle w:val="61"/>
          <w:b/>
          <w:bCs/>
          <w:i/>
          <w:iCs/>
        </w:rPr>
      </w:pPr>
    </w:p>
    <w:p w:rsidR="005C7990" w:rsidRDefault="003A1ECC">
      <w:pPr>
        <w:pStyle w:val="60"/>
        <w:shd w:val="clear" w:color="auto" w:fill="auto"/>
        <w:ind w:left="680" w:right="700"/>
      </w:pPr>
      <w:r>
        <w:rPr>
          <w:rStyle w:val="61"/>
          <w:b/>
          <w:bCs/>
          <w:i/>
          <w:iCs/>
        </w:rPr>
        <w:lastRenderedPageBreak/>
        <w:t>Если замечена склонность несовершеннолетнего к суициду</w:t>
      </w:r>
      <w:r>
        <w:rPr>
          <w:rStyle w:val="62"/>
        </w:rPr>
        <w:t xml:space="preserve">, </w:t>
      </w:r>
      <w:r>
        <w:rPr>
          <w:rStyle w:val="61"/>
          <w:b/>
          <w:bCs/>
          <w:i/>
          <w:iCs/>
        </w:rPr>
        <w:t>следующие со</w:t>
      </w:r>
      <w:r>
        <w:rPr>
          <w:rStyle w:val="61"/>
          <w:b/>
          <w:bCs/>
          <w:i/>
          <w:iCs/>
        </w:rPr>
        <w:softHyphen/>
        <w:t>веты помогут изменить ситуацию.</w:t>
      </w:r>
    </w:p>
    <w:p w:rsidR="005C7990" w:rsidRDefault="003A1ECC">
      <w:pPr>
        <w:pStyle w:val="20"/>
        <w:numPr>
          <w:ilvl w:val="0"/>
          <w:numId w:val="4"/>
        </w:numPr>
        <w:shd w:val="clear" w:color="auto" w:fill="auto"/>
        <w:tabs>
          <w:tab w:val="left" w:pos="1413"/>
        </w:tabs>
        <w:spacing w:before="0" w:after="0"/>
        <w:ind w:left="1400" w:right="700" w:hanging="340"/>
      </w:pPr>
      <w:r>
        <w:t xml:space="preserve">Внимательно выслушайте подростка. В состоянии душевного кризиса любому из нас, прежде всего, необходим кто </w:t>
      </w:r>
      <w:proofErr w:type="gramStart"/>
      <w:r>
        <w:t>-</w:t>
      </w:r>
      <w:proofErr w:type="spellStart"/>
      <w:r>
        <w:t>н</w:t>
      </w:r>
      <w:proofErr w:type="gramEnd"/>
      <w:r>
        <w:t>ибудь</w:t>
      </w:r>
      <w:proofErr w:type="spellEnd"/>
      <w:r>
        <w:t>, кто готов нас вы</w:t>
      </w:r>
      <w:r>
        <w:softHyphen/>
        <w:t>слушать. Приложите все усилия, чтобы понять проблему, скрытую за словами.</w:t>
      </w:r>
    </w:p>
    <w:p w:rsidR="005C7990" w:rsidRDefault="003A1ECC">
      <w:pPr>
        <w:pStyle w:val="20"/>
        <w:numPr>
          <w:ilvl w:val="0"/>
          <w:numId w:val="4"/>
        </w:numPr>
        <w:shd w:val="clear" w:color="auto" w:fill="auto"/>
        <w:tabs>
          <w:tab w:val="left" w:pos="1413"/>
        </w:tabs>
        <w:spacing w:before="0" w:after="0"/>
        <w:ind w:left="1400" w:right="700" w:hanging="340"/>
      </w:pPr>
      <w:r>
        <w:t>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5C7990" w:rsidRDefault="003A1ECC">
      <w:pPr>
        <w:pStyle w:val="20"/>
        <w:numPr>
          <w:ilvl w:val="0"/>
          <w:numId w:val="4"/>
        </w:numPr>
        <w:shd w:val="clear" w:color="auto" w:fill="auto"/>
        <w:tabs>
          <w:tab w:val="left" w:pos="1413"/>
        </w:tabs>
        <w:spacing w:before="0" w:after="0"/>
        <w:ind w:left="1400" w:right="700" w:hanging="340"/>
      </w:pPr>
      <w:r>
        <w:t>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</w:t>
      </w:r>
      <w:r>
        <w:softHyphen/>
        <w:t>жить основанием для тревоги.</w:t>
      </w:r>
    </w:p>
    <w:p w:rsidR="005C7990" w:rsidRDefault="003A1ECC">
      <w:pPr>
        <w:pStyle w:val="20"/>
        <w:numPr>
          <w:ilvl w:val="0"/>
          <w:numId w:val="4"/>
        </w:numPr>
        <w:shd w:val="clear" w:color="auto" w:fill="auto"/>
        <w:tabs>
          <w:tab w:val="left" w:pos="1413"/>
        </w:tabs>
        <w:spacing w:before="0" w:after="0"/>
        <w:ind w:left="1400" w:right="700" w:hanging="340"/>
      </w:pPr>
      <w:r>
        <w:t>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</w:t>
      </w:r>
      <w:r>
        <w:softHyphen/>
        <w:t>диться в состоянии глубокой депрессии.</w:t>
      </w:r>
    </w:p>
    <w:p w:rsidR="005C7990" w:rsidRDefault="003A1ECC">
      <w:pPr>
        <w:pStyle w:val="20"/>
        <w:numPr>
          <w:ilvl w:val="0"/>
          <w:numId w:val="4"/>
        </w:numPr>
        <w:shd w:val="clear" w:color="auto" w:fill="auto"/>
        <w:tabs>
          <w:tab w:val="left" w:pos="1413"/>
        </w:tabs>
        <w:spacing w:before="0" w:after="0"/>
        <w:ind w:left="1400" w:right="700" w:hanging="340"/>
      </w:pPr>
      <w:r>
        <w:t>Постарайтесь аккуратно спросить, не думают ли он или она о самоубий</w:t>
      </w:r>
      <w:r>
        <w:softHyphen/>
        <w:t>стве. Опыт показывает, что такой вопрос редко приносит вред. Часто подросток бывает рад возможности открыто высказать свои проблемы. Ребенок может почувствовать облегчение после разговора о самоубийст</w:t>
      </w:r>
      <w:r>
        <w:softHyphen/>
        <w:t>ве, но вскоре опять может вернуться к тем же мыслям. Поэтому важно не оставлять его в одиночестве даже после успешного разговора.</w:t>
      </w:r>
    </w:p>
    <w:p w:rsidR="005C7990" w:rsidRDefault="003A1ECC">
      <w:pPr>
        <w:pStyle w:val="20"/>
        <w:numPr>
          <w:ilvl w:val="0"/>
          <w:numId w:val="4"/>
        </w:numPr>
        <w:shd w:val="clear" w:color="auto" w:fill="auto"/>
        <w:tabs>
          <w:tab w:val="left" w:pos="1413"/>
        </w:tabs>
        <w:spacing w:before="0" w:after="0"/>
        <w:ind w:left="1400" w:right="700" w:hanging="340"/>
      </w:pPr>
      <w:r>
        <w:t>Поддерживайте его и будьте настойчивы. Человеку в состоянии душевно</w:t>
      </w:r>
      <w:r>
        <w:softHyphen/>
        <w:t>го кризиса нужны строгие и утвердительные указания.</w:t>
      </w:r>
    </w:p>
    <w:p w:rsidR="005C7990" w:rsidRDefault="003A1ECC">
      <w:pPr>
        <w:pStyle w:val="20"/>
        <w:numPr>
          <w:ilvl w:val="0"/>
          <w:numId w:val="4"/>
        </w:numPr>
        <w:shd w:val="clear" w:color="auto" w:fill="auto"/>
        <w:tabs>
          <w:tab w:val="left" w:pos="1413"/>
        </w:tabs>
        <w:spacing w:before="0" w:after="0"/>
        <w:ind w:left="1400" w:right="700" w:hanging="340"/>
      </w:pPr>
      <w:r>
        <w:t>Убедите его в том, что он сделал верный шаг, приняв вашу помощь. Осознание вашей компетентности, заинтересованности в его судьбе и го</w:t>
      </w:r>
      <w:r>
        <w:softHyphen/>
        <w:t>товности помочь дадут ему эмоциональную опору.</w:t>
      </w:r>
    </w:p>
    <w:p w:rsidR="004A3CCF" w:rsidRDefault="003A1ECC">
      <w:pPr>
        <w:pStyle w:val="20"/>
        <w:numPr>
          <w:ilvl w:val="0"/>
          <w:numId w:val="4"/>
        </w:numPr>
        <w:shd w:val="clear" w:color="auto" w:fill="auto"/>
        <w:tabs>
          <w:tab w:val="left" w:pos="1413"/>
        </w:tabs>
        <w:spacing w:before="0" w:after="0"/>
        <w:ind w:left="1400" w:right="700" w:hanging="340"/>
        <w:jc w:val="left"/>
      </w:pPr>
      <w:r>
        <w:t>Следует принять во внимание и другие возможные источники помощи: друзей, семью, врачей, священник</w:t>
      </w:r>
      <w:r w:rsidR="004A3CCF">
        <w:t>ов, к которым можно обратиться.</w:t>
      </w:r>
    </w:p>
    <w:p w:rsidR="005C7990" w:rsidRDefault="003A1ECC" w:rsidP="004A3CCF">
      <w:pPr>
        <w:pStyle w:val="20"/>
        <w:shd w:val="clear" w:color="auto" w:fill="auto"/>
        <w:tabs>
          <w:tab w:val="left" w:pos="1413"/>
        </w:tabs>
        <w:spacing w:before="0" w:after="0"/>
        <w:ind w:left="1060" w:right="700" w:firstLine="0"/>
        <w:jc w:val="left"/>
      </w:pPr>
      <w:r>
        <w:t>Психологический смысл суицида чаще всего заключается в реагировании,</w:t>
      </w:r>
    </w:p>
    <w:p w:rsidR="005C7990" w:rsidRDefault="003A1ECC">
      <w:pPr>
        <w:pStyle w:val="20"/>
        <w:shd w:val="clear" w:color="auto" w:fill="auto"/>
        <w:spacing w:before="0" w:after="0"/>
        <w:ind w:left="680" w:right="700" w:firstLine="0"/>
      </w:pPr>
      <w:proofErr w:type="gramStart"/>
      <w:r>
        <w:t>снятии</w:t>
      </w:r>
      <w:proofErr w:type="gramEnd"/>
      <w:r>
        <w:t xml:space="preserve"> аффективного напряжения, ухода, выключение из тяжелой жизненной ситуации. Общей эмоцией в кризисной, ведущей к самоубийству, ситуации яв</w:t>
      </w:r>
      <w:r>
        <w:softHyphen/>
        <w:t>ляется эмоция безнадежности и беспомощности. Часто у подростков эта эмоция проявляется смятением и тревогой.</w:t>
      </w:r>
    </w:p>
    <w:p w:rsidR="005C7990" w:rsidRDefault="003A1ECC">
      <w:pPr>
        <w:pStyle w:val="20"/>
        <w:shd w:val="clear" w:color="auto" w:fill="auto"/>
        <w:spacing w:before="0" w:after="0"/>
        <w:ind w:left="680" w:right="700" w:firstLine="720"/>
      </w:pPr>
      <w:r>
        <w:t>Не стоит доверять и распространенному мифу о том, что, мол, «кто гово</w:t>
      </w:r>
      <w:r>
        <w:softHyphen/>
        <w:t>рит о самоубийстве, никогда этого не сделает». Да, заявление о возможном суициде может быть и демонстрацией, но может быть и криком о помощи, при</w:t>
      </w:r>
      <w:r>
        <w:softHyphen/>
        <w:t>чем сорвавшимся случайно. И неспециалисту «диагноз» здесь поставить очень сложно. Поэтому советуем не оставлять без внимания такие высказывания.</w:t>
      </w:r>
    </w:p>
    <w:p w:rsidR="005C7990" w:rsidRDefault="003A1ECC" w:rsidP="003A1ECC">
      <w:pPr>
        <w:pStyle w:val="20"/>
        <w:shd w:val="clear" w:color="auto" w:fill="auto"/>
        <w:spacing w:before="0" w:after="393"/>
        <w:ind w:left="680" w:right="700" w:firstLine="720"/>
      </w:pPr>
      <w:r>
        <w:t>Здесь важно очень осторожно, тактично, умно переключить возможного самоубийцу с мысли о суициде. Но ни в коем случае не говорить ему: «Да ты не думай об этом!» Вот проделайте такой эксперимент. Представьте, что вам кто - то сказал: «Не думай о слоне». Ну-ка, о чем вы сейчас в первую очередь подумали? То-то и оно. Точно также нельзя впрямую отговорить человека «не ду</w:t>
      </w:r>
      <w:r>
        <w:softHyphen/>
        <w:t>мать о суициде». Лучше «подкинуть» ему иную работу для мозгов.</w:t>
      </w:r>
    </w:p>
    <w:p w:rsidR="005C7990" w:rsidRDefault="003A1ECC">
      <w:pPr>
        <w:pStyle w:val="20"/>
        <w:shd w:val="clear" w:color="auto" w:fill="auto"/>
        <w:spacing w:before="0" w:after="0"/>
        <w:ind w:left="680" w:right="700" w:firstLine="720"/>
      </w:pPr>
      <w:r>
        <w:lastRenderedPageBreak/>
        <w:t>Вообще суицид - не повод для осуждения. Конечно, человек выбрал не самый лучший и не самый умный способ решения проблем. Но не его вина, а его беда в том, что других способов он найти не сумел.</w:t>
      </w:r>
    </w:p>
    <w:p w:rsidR="005C7990" w:rsidRDefault="003A1ECC">
      <w:pPr>
        <w:pStyle w:val="20"/>
        <w:shd w:val="clear" w:color="auto" w:fill="auto"/>
        <w:spacing w:before="0" w:after="329"/>
        <w:ind w:left="680" w:right="700" w:firstLine="720"/>
      </w:pPr>
      <w:r>
        <w:t>Любой суицид - это личное, осознанное решение самого человека. И лучшая профилактика суицида - дать возможность подростку позитивно ощу</w:t>
      </w:r>
      <w:r>
        <w:softHyphen/>
        <w:t>тить право распоряжаться собственной жизнью, равно как и право искать дру</w:t>
      </w:r>
      <w:r>
        <w:softHyphen/>
        <w:t>гие методы для решения его проблем! Если человек чувствует себя нужным хо</w:t>
      </w:r>
      <w:r>
        <w:softHyphen/>
        <w:t>тя бы самому себе, если он имеет право голоса хотя бы в отношении себя само</w:t>
      </w:r>
      <w:r>
        <w:softHyphen/>
        <w:t xml:space="preserve">го - </w:t>
      </w:r>
      <w:proofErr w:type="gramStart"/>
      <w:r>
        <w:t>уже</w:t>
      </w:r>
      <w:proofErr w:type="gramEnd"/>
      <w:r>
        <w:t xml:space="preserve"> поэтому жизнь становится для него достаточно большой ценностью.</w:t>
      </w:r>
    </w:p>
    <w:p w:rsidR="005C7990" w:rsidRDefault="003A1ECC">
      <w:pPr>
        <w:pStyle w:val="60"/>
        <w:shd w:val="clear" w:color="auto" w:fill="auto"/>
        <w:spacing w:after="311" w:line="310" w:lineRule="exact"/>
        <w:ind w:left="20"/>
        <w:jc w:val="center"/>
      </w:pPr>
      <w:r>
        <w:rPr>
          <w:rStyle w:val="61"/>
          <w:b/>
          <w:bCs/>
          <w:i/>
          <w:iCs/>
        </w:rPr>
        <w:t>Важно соблюдать следующие правила: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1672"/>
        </w:tabs>
        <w:spacing w:before="0" w:after="0"/>
        <w:ind w:left="680" w:firstLine="720"/>
      </w:pPr>
      <w:r>
        <w:t>будьте уверены, что вы в состоянии помочь;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1672"/>
        </w:tabs>
        <w:spacing w:before="0" w:after="0"/>
        <w:ind w:left="680" w:firstLine="720"/>
      </w:pPr>
      <w:r>
        <w:t>будьте терпеливы;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1667"/>
        </w:tabs>
        <w:spacing w:before="0" w:after="0"/>
        <w:ind w:left="680" w:right="860" w:firstLine="720"/>
        <w:jc w:val="left"/>
      </w:pPr>
      <w:r>
        <w:t>не старайтесь шокировать или угрожать человеку, говоря «пойди и сде</w:t>
      </w:r>
      <w:r>
        <w:softHyphen/>
        <w:t>лай это»;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1658"/>
        </w:tabs>
        <w:spacing w:before="0" w:after="0"/>
        <w:ind w:left="680" w:right="700" w:firstLine="720"/>
      </w:pPr>
      <w:r>
        <w:t>не анализируйте его поведенческие мотивы, говоря: «Ты так чувствуешь себя, потому, что...»;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1672"/>
        </w:tabs>
        <w:spacing w:before="0" w:after="0"/>
        <w:ind w:left="680" w:firstLine="720"/>
      </w:pPr>
      <w:r>
        <w:t>не спорьте и не старайтесь образумить подростка, говоря:</w:t>
      </w:r>
    </w:p>
    <w:p w:rsidR="005C7990" w:rsidRDefault="003A1ECC">
      <w:pPr>
        <w:pStyle w:val="20"/>
        <w:shd w:val="clear" w:color="auto" w:fill="auto"/>
        <w:spacing w:before="0" w:after="0"/>
        <w:ind w:left="680" w:firstLine="720"/>
      </w:pPr>
      <w:r>
        <w:t>«Ты не можешь убить себя, потому что...;</w:t>
      </w:r>
    </w:p>
    <w:p w:rsidR="005C7990" w:rsidRDefault="003A1ECC">
      <w:pPr>
        <w:pStyle w:val="20"/>
        <w:numPr>
          <w:ilvl w:val="0"/>
          <w:numId w:val="1"/>
        </w:numPr>
        <w:shd w:val="clear" w:color="auto" w:fill="auto"/>
        <w:tabs>
          <w:tab w:val="left" w:pos="1672"/>
        </w:tabs>
        <w:spacing w:before="0" w:after="0"/>
        <w:ind w:left="680" w:firstLine="720"/>
      </w:pPr>
      <w:r>
        <w:t>делайте все от вас зависящее.</w:t>
      </w:r>
    </w:p>
    <w:p w:rsidR="005C7990" w:rsidRDefault="003A1ECC">
      <w:pPr>
        <w:pStyle w:val="20"/>
        <w:shd w:val="clear" w:color="auto" w:fill="auto"/>
        <w:spacing w:before="0" w:after="423"/>
        <w:ind w:left="680" w:firstLine="720"/>
      </w:pPr>
      <w:r>
        <w:t>И, конечно же, обращайтесь к специалистам за помощью!</w:t>
      </w:r>
    </w:p>
    <w:p w:rsidR="005C7990" w:rsidRDefault="003A1ECC" w:rsidP="003A1ECC">
      <w:pPr>
        <w:pStyle w:val="70"/>
        <w:shd w:val="clear" w:color="auto" w:fill="auto"/>
        <w:spacing w:before="0" w:after="5785"/>
        <w:ind w:left="20"/>
      </w:pPr>
      <w:r>
        <w:rPr>
          <w:rStyle w:val="71"/>
          <w:b/>
          <w:bCs/>
          <w:i/>
          <w:iCs/>
        </w:rPr>
        <w:t>УВАЖАЕМЫЕ РОДИТЕЛИ,</w:t>
      </w:r>
      <w:r>
        <w:rPr>
          <w:rStyle w:val="71"/>
          <w:b/>
          <w:bCs/>
          <w:i/>
          <w:iCs/>
        </w:rPr>
        <w:br/>
        <w:t>будьте внимательны к своим детям!</w:t>
      </w:r>
    </w:p>
    <w:sectPr w:rsidR="005C7990" w:rsidSect="00124993">
      <w:pgSz w:w="11900" w:h="16840"/>
      <w:pgMar w:top="1166" w:right="447" w:bottom="422" w:left="447" w:header="0" w:footer="3" w:gutter="0"/>
      <w:pgBorders w:offsetFrom="page">
        <w:top w:val="dashDotStroked" w:sz="24" w:space="24" w:color="C0504D" w:themeColor="accent2"/>
        <w:left w:val="dashDotStroked" w:sz="24" w:space="24" w:color="C0504D" w:themeColor="accent2"/>
        <w:bottom w:val="dashDotStroked" w:sz="24" w:space="24" w:color="C0504D" w:themeColor="accent2"/>
        <w:right w:val="dashDotStroked" w:sz="24" w:space="24" w:color="C0504D" w:themeColor="accent2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CC" w:rsidRDefault="003A1ECC">
      <w:r>
        <w:separator/>
      </w:r>
    </w:p>
  </w:endnote>
  <w:endnote w:type="continuationSeparator" w:id="0">
    <w:p w:rsidR="003A1ECC" w:rsidRDefault="003A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CC" w:rsidRDefault="003A1ECC"/>
  </w:footnote>
  <w:footnote w:type="continuationSeparator" w:id="0">
    <w:p w:rsidR="003A1ECC" w:rsidRDefault="003A1E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990" w:rsidRDefault="003A1EC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E957B7F" wp14:editId="67AF7F71">
              <wp:simplePos x="0" y="0"/>
              <wp:positionH relativeFrom="page">
                <wp:posOffset>414655</wp:posOffset>
              </wp:positionH>
              <wp:positionV relativeFrom="page">
                <wp:posOffset>302260</wp:posOffset>
              </wp:positionV>
              <wp:extent cx="149225" cy="2882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990" w:rsidRDefault="005C799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.65pt;margin-top:23.8pt;width:11.75pt;height:22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" filled="f" stroked="f">
              <v:textbox style="mso-fit-shape-to-text:t" inset="0,0,0,0">
                <w:txbxContent>
                  <w:p w:rsidR="005C7990" w:rsidRDefault="005C7990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4570"/>
    <w:multiLevelType w:val="multilevel"/>
    <w:tmpl w:val="45124B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F72BD6"/>
    <w:multiLevelType w:val="multilevel"/>
    <w:tmpl w:val="D8CA5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EE7948"/>
    <w:multiLevelType w:val="multilevel"/>
    <w:tmpl w:val="223A9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56438A"/>
    <w:multiLevelType w:val="multilevel"/>
    <w:tmpl w:val="96465F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90"/>
    <w:rsid w:val="00124993"/>
    <w:rsid w:val="003A1ECC"/>
    <w:rsid w:val="004A3CCF"/>
    <w:rsid w:val="005C7990"/>
    <w:rsid w:val="00A249AE"/>
    <w:rsid w:val="00D0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70C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a5">
    <w:name w:val="Колонтитул"/>
    <w:basedOn w:val="a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/>
      <w:color w:val="7D023E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26">
    <w:name w:val="Заголовок №2"/>
    <w:basedOn w:val="24"/>
    <w:rPr>
      <w:rFonts w:ascii="Calibri" w:eastAsia="Calibri" w:hAnsi="Calibri" w:cs="Calibri"/>
      <w:b/>
      <w:bCs/>
      <w:i w:val="0"/>
      <w:iCs w:val="0"/>
      <w:smallCaps w:val="0"/>
      <w:strike/>
      <w:color w:val="7D023E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7">
    <w:name w:val="Заголовок №2"/>
    <w:basedOn w:val="24"/>
    <w:rPr>
      <w:rFonts w:ascii="Calibri" w:eastAsia="Calibri" w:hAnsi="Calibri" w:cs="Calibri"/>
      <w:b/>
      <w:bCs/>
      <w:i w:val="0"/>
      <w:iCs w:val="0"/>
      <w:smallCaps w:val="0"/>
      <w:strike/>
      <w:color w:val="7D023E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35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222">
    <w:name w:val="Заголовок №2 (2)"/>
    <w:basedOn w:val="220"/>
    <w:rPr>
      <w:rFonts w:ascii="Calibri" w:eastAsia="Calibri" w:hAnsi="Calibri" w:cs="Calibri"/>
      <w:b/>
      <w:bCs/>
      <w:i w:val="0"/>
      <w:iCs w:val="0"/>
      <w:smallCaps w:val="0"/>
      <w:strike/>
      <w:color w:val="7D023E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23">
    <w:name w:val="Заголовок №2 (2)"/>
    <w:basedOn w:val="220"/>
    <w:rPr>
      <w:rFonts w:ascii="Calibri" w:eastAsia="Calibri" w:hAnsi="Calibri" w:cs="Calibri"/>
      <w:b/>
      <w:bCs/>
      <w:i w:val="0"/>
      <w:iCs w:val="0"/>
      <w:smallCaps w:val="0"/>
      <w:strike/>
      <w:color w:val="7D023E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36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F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520pt">
    <w:name w:val="Основной текст (5) + 20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/>
      <w:color w:val="48015A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48015A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232">
    <w:name w:val="Заголовок №2 (3)"/>
    <w:basedOn w:val="2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/>
      <w:color w:val="7D023E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233">
    <w:name w:val="Заголовок №2 (3)"/>
    <w:basedOn w:val="2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/>
      <w:color w:val="7D023E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2a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015A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48015A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48015A"/>
      <w:spacing w:val="0"/>
      <w:w w:val="100"/>
      <w:position w:val="0"/>
      <w:sz w:val="42"/>
      <w:szCs w:val="42"/>
      <w:u w:val="single"/>
      <w:lang w:val="en-US" w:eastAsia="en-US" w:bidi="en-US"/>
    </w:rPr>
  </w:style>
  <w:style w:type="character" w:customStyle="1" w:styleId="1Calibri23pt">
    <w:name w:val="Заголовок №1 + Calibri;23 pt;Полужирный;Курсив"/>
    <w:basedOn w:val="1"/>
    <w:rPr>
      <w:rFonts w:ascii="Calibri" w:eastAsia="Calibri" w:hAnsi="Calibri" w:cs="Calibri"/>
      <w:b/>
      <w:bCs/>
      <w:i/>
      <w:iCs/>
      <w:smallCaps w:val="0"/>
      <w:strike/>
      <w:color w:val="48015A"/>
      <w:spacing w:val="0"/>
      <w:w w:val="100"/>
      <w:position w:val="0"/>
      <w:sz w:val="46"/>
      <w:szCs w:val="4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40" w:after="320" w:line="3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after="320" w:line="322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320" w:after="320" w:line="322" w:lineRule="exact"/>
      <w:ind w:hanging="108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454" w:lineRule="exact"/>
    </w:pPr>
    <w:rPr>
      <w:rFonts w:ascii="Franklin Gothic Heavy" w:eastAsia="Franklin Gothic Heavy" w:hAnsi="Franklin Gothic Heavy" w:cs="Franklin Gothic Heavy"/>
      <w:sz w:val="40"/>
      <w:szCs w:val="40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480" w:line="366" w:lineRule="exact"/>
      <w:jc w:val="both"/>
      <w:outlineLvl w:val="1"/>
    </w:pPr>
    <w:rPr>
      <w:rFonts w:ascii="Calibri" w:eastAsia="Calibri" w:hAnsi="Calibri" w:cs="Calibri"/>
      <w:b/>
      <w:bCs/>
      <w:sz w:val="30"/>
      <w:szCs w:val="30"/>
      <w:lang w:val="en-US" w:eastAsia="en-US" w:bidi="en-US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600" w:line="366" w:lineRule="exact"/>
      <w:jc w:val="both"/>
      <w:outlineLvl w:val="1"/>
    </w:pPr>
    <w:rPr>
      <w:rFonts w:ascii="Calibri" w:eastAsia="Calibri" w:hAnsi="Calibri" w:cs="Calibri"/>
      <w:b/>
      <w:bCs/>
      <w:sz w:val="30"/>
      <w:szCs w:val="30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00" w:line="322" w:lineRule="exac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580" w:line="442" w:lineRule="exact"/>
      <w:jc w:val="both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before="480" w:line="430" w:lineRule="exact"/>
      <w:jc w:val="both"/>
      <w:outlineLvl w:val="1"/>
    </w:pPr>
    <w:rPr>
      <w:rFonts w:ascii="Franklin Gothic Heavy" w:eastAsia="Franklin Gothic Heavy" w:hAnsi="Franklin Gothic Heavy" w:cs="Franklin Gothic Heavy"/>
      <w:sz w:val="38"/>
      <w:szCs w:val="38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00" w:after="5900" w:line="418" w:lineRule="exact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900" w:line="562" w:lineRule="exact"/>
      <w:jc w:val="both"/>
      <w:outlineLvl w:val="0"/>
    </w:pPr>
    <w:rPr>
      <w:rFonts w:ascii="Times New Roman" w:eastAsia="Times New Roman" w:hAnsi="Times New Roman" w:cs="Times New Roman"/>
      <w:sz w:val="42"/>
      <w:szCs w:val="42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3A1E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1ECC"/>
    <w:rPr>
      <w:color w:val="000000"/>
    </w:rPr>
  </w:style>
  <w:style w:type="paragraph" w:styleId="a8">
    <w:name w:val="footer"/>
    <w:basedOn w:val="a"/>
    <w:link w:val="a9"/>
    <w:uiPriority w:val="99"/>
    <w:unhideWhenUsed/>
    <w:rsid w:val="003A1E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1EC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1249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993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24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70C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a5">
    <w:name w:val="Колонтитул"/>
    <w:basedOn w:val="a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/>
      <w:color w:val="7D023E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26">
    <w:name w:val="Заголовок №2"/>
    <w:basedOn w:val="24"/>
    <w:rPr>
      <w:rFonts w:ascii="Calibri" w:eastAsia="Calibri" w:hAnsi="Calibri" w:cs="Calibri"/>
      <w:b/>
      <w:bCs/>
      <w:i w:val="0"/>
      <w:iCs w:val="0"/>
      <w:smallCaps w:val="0"/>
      <w:strike/>
      <w:color w:val="7D023E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7">
    <w:name w:val="Заголовок №2"/>
    <w:basedOn w:val="24"/>
    <w:rPr>
      <w:rFonts w:ascii="Calibri" w:eastAsia="Calibri" w:hAnsi="Calibri" w:cs="Calibri"/>
      <w:b/>
      <w:bCs/>
      <w:i w:val="0"/>
      <w:iCs w:val="0"/>
      <w:smallCaps w:val="0"/>
      <w:strike/>
      <w:color w:val="7D023E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35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222">
    <w:name w:val="Заголовок №2 (2)"/>
    <w:basedOn w:val="220"/>
    <w:rPr>
      <w:rFonts w:ascii="Calibri" w:eastAsia="Calibri" w:hAnsi="Calibri" w:cs="Calibri"/>
      <w:b/>
      <w:bCs/>
      <w:i w:val="0"/>
      <w:iCs w:val="0"/>
      <w:smallCaps w:val="0"/>
      <w:strike/>
      <w:color w:val="7D023E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23">
    <w:name w:val="Заголовок №2 (2)"/>
    <w:basedOn w:val="220"/>
    <w:rPr>
      <w:rFonts w:ascii="Calibri" w:eastAsia="Calibri" w:hAnsi="Calibri" w:cs="Calibri"/>
      <w:b/>
      <w:bCs/>
      <w:i w:val="0"/>
      <w:iCs w:val="0"/>
      <w:smallCaps w:val="0"/>
      <w:strike/>
      <w:color w:val="7D023E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36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F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520pt">
    <w:name w:val="Основной текст (5) + 20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/>
      <w:color w:val="48015A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48015A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232">
    <w:name w:val="Заголовок №2 (3)"/>
    <w:basedOn w:val="2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/>
      <w:color w:val="7D023E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233">
    <w:name w:val="Заголовок №2 (3)"/>
    <w:basedOn w:val="2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/>
      <w:color w:val="7D023E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2a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015A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48015A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48015A"/>
      <w:spacing w:val="0"/>
      <w:w w:val="100"/>
      <w:position w:val="0"/>
      <w:sz w:val="42"/>
      <w:szCs w:val="42"/>
      <w:u w:val="single"/>
      <w:lang w:val="en-US" w:eastAsia="en-US" w:bidi="en-US"/>
    </w:rPr>
  </w:style>
  <w:style w:type="character" w:customStyle="1" w:styleId="1Calibri23pt">
    <w:name w:val="Заголовок №1 + Calibri;23 pt;Полужирный;Курсив"/>
    <w:basedOn w:val="1"/>
    <w:rPr>
      <w:rFonts w:ascii="Calibri" w:eastAsia="Calibri" w:hAnsi="Calibri" w:cs="Calibri"/>
      <w:b/>
      <w:bCs/>
      <w:i/>
      <w:iCs/>
      <w:smallCaps w:val="0"/>
      <w:strike/>
      <w:color w:val="48015A"/>
      <w:spacing w:val="0"/>
      <w:w w:val="100"/>
      <w:position w:val="0"/>
      <w:sz w:val="46"/>
      <w:szCs w:val="4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40" w:after="320" w:line="3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after="320" w:line="322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320" w:after="320" w:line="322" w:lineRule="exact"/>
      <w:ind w:hanging="108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454" w:lineRule="exact"/>
    </w:pPr>
    <w:rPr>
      <w:rFonts w:ascii="Franklin Gothic Heavy" w:eastAsia="Franklin Gothic Heavy" w:hAnsi="Franklin Gothic Heavy" w:cs="Franklin Gothic Heavy"/>
      <w:sz w:val="40"/>
      <w:szCs w:val="40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480" w:line="366" w:lineRule="exact"/>
      <w:jc w:val="both"/>
      <w:outlineLvl w:val="1"/>
    </w:pPr>
    <w:rPr>
      <w:rFonts w:ascii="Calibri" w:eastAsia="Calibri" w:hAnsi="Calibri" w:cs="Calibri"/>
      <w:b/>
      <w:bCs/>
      <w:sz w:val="30"/>
      <w:szCs w:val="30"/>
      <w:lang w:val="en-US" w:eastAsia="en-US" w:bidi="en-US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600" w:line="366" w:lineRule="exact"/>
      <w:jc w:val="both"/>
      <w:outlineLvl w:val="1"/>
    </w:pPr>
    <w:rPr>
      <w:rFonts w:ascii="Calibri" w:eastAsia="Calibri" w:hAnsi="Calibri" w:cs="Calibri"/>
      <w:b/>
      <w:bCs/>
      <w:sz w:val="30"/>
      <w:szCs w:val="30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00" w:line="322" w:lineRule="exac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580" w:line="442" w:lineRule="exact"/>
      <w:jc w:val="both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before="480" w:line="430" w:lineRule="exact"/>
      <w:jc w:val="both"/>
      <w:outlineLvl w:val="1"/>
    </w:pPr>
    <w:rPr>
      <w:rFonts w:ascii="Franklin Gothic Heavy" w:eastAsia="Franklin Gothic Heavy" w:hAnsi="Franklin Gothic Heavy" w:cs="Franklin Gothic Heavy"/>
      <w:sz w:val="38"/>
      <w:szCs w:val="38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00" w:after="5900" w:line="418" w:lineRule="exact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900" w:line="562" w:lineRule="exact"/>
      <w:jc w:val="both"/>
      <w:outlineLvl w:val="0"/>
    </w:pPr>
    <w:rPr>
      <w:rFonts w:ascii="Times New Roman" w:eastAsia="Times New Roman" w:hAnsi="Times New Roman" w:cs="Times New Roman"/>
      <w:sz w:val="42"/>
      <w:szCs w:val="42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3A1E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1ECC"/>
    <w:rPr>
      <w:color w:val="000000"/>
    </w:rPr>
  </w:style>
  <w:style w:type="paragraph" w:styleId="a8">
    <w:name w:val="footer"/>
    <w:basedOn w:val="a"/>
    <w:link w:val="a9"/>
    <w:uiPriority w:val="99"/>
    <w:unhideWhenUsed/>
    <w:rsid w:val="003A1E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1EC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1249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993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24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3</cp:revision>
  <dcterms:created xsi:type="dcterms:W3CDTF">2017-09-12T17:08:00Z</dcterms:created>
  <dcterms:modified xsi:type="dcterms:W3CDTF">2017-09-12T19:55:00Z</dcterms:modified>
</cp:coreProperties>
</file>