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23" w:rsidRPr="00832204" w:rsidRDefault="005705E3" w:rsidP="00DB5193">
      <w:pPr>
        <w:ind w:left="5245"/>
        <w:rPr>
          <w:sz w:val="28"/>
        </w:rPr>
      </w:pPr>
      <w:r>
        <w:rPr>
          <w:rFonts w:eastAsia="Calibri"/>
          <w:sz w:val="28"/>
          <w:szCs w:val="28"/>
        </w:rPr>
        <w:t>Р</w:t>
      </w:r>
      <w:r w:rsidR="0039411E" w:rsidRPr="00D64153">
        <w:rPr>
          <w:rFonts w:eastAsia="Calibri"/>
          <w:sz w:val="28"/>
          <w:szCs w:val="28"/>
        </w:rPr>
        <w:t>уководителям государственн</w:t>
      </w:r>
      <w:r w:rsidR="00DB5193">
        <w:rPr>
          <w:rFonts w:eastAsia="Calibri"/>
          <w:sz w:val="28"/>
          <w:szCs w:val="28"/>
        </w:rPr>
        <w:t xml:space="preserve">ых учреждений, подведомственных </w:t>
      </w:r>
      <w:r w:rsidR="0039411E" w:rsidRPr="00D64153">
        <w:rPr>
          <w:rFonts w:eastAsia="Calibri"/>
          <w:sz w:val="28"/>
          <w:szCs w:val="28"/>
        </w:rPr>
        <w:t>минобразованию Ростовской области</w:t>
      </w:r>
    </w:p>
    <w:p w:rsidR="0039411E" w:rsidRDefault="0039411E" w:rsidP="00904C23">
      <w:pPr>
        <w:pStyle w:val="a6"/>
        <w:spacing w:line="276" w:lineRule="auto"/>
        <w:ind w:firstLine="709"/>
        <w:rPr>
          <w:color w:val="000000"/>
          <w:szCs w:val="28"/>
        </w:rPr>
      </w:pPr>
    </w:p>
    <w:p w:rsidR="005705E3" w:rsidRDefault="005705E3" w:rsidP="0039411E">
      <w:pPr>
        <w:jc w:val="center"/>
        <w:rPr>
          <w:color w:val="000000"/>
          <w:sz w:val="28"/>
          <w:szCs w:val="28"/>
        </w:rPr>
      </w:pPr>
    </w:p>
    <w:p w:rsidR="005705E3" w:rsidRDefault="005705E3" w:rsidP="0039411E">
      <w:pPr>
        <w:jc w:val="center"/>
        <w:rPr>
          <w:color w:val="000000"/>
          <w:sz w:val="28"/>
          <w:szCs w:val="28"/>
        </w:rPr>
      </w:pPr>
    </w:p>
    <w:p w:rsidR="0039411E" w:rsidRPr="0039411E" w:rsidRDefault="0039411E" w:rsidP="0039411E">
      <w:pPr>
        <w:jc w:val="center"/>
        <w:rPr>
          <w:color w:val="000000"/>
          <w:sz w:val="28"/>
          <w:szCs w:val="28"/>
        </w:rPr>
      </w:pPr>
      <w:r w:rsidRPr="0039411E">
        <w:rPr>
          <w:color w:val="000000"/>
          <w:sz w:val="28"/>
          <w:szCs w:val="28"/>
        </w:rPr>
        <w:t>Уважаемые коллеги!</w:t>
      </w:r>
    </w:p>
    <w:p w:rsidR="0039411E" w:rsidRPr="0039411E" w:rsidRDefault="0039411E" w:rsidP="0039411E">
      <w:pPr>
        <w:ind w:firstLine="709"/>
        <w:jc w:val="both"/>
        <w:rPr>
          <w:color w:val="000000"/>
          <w:sz w:val="28"/>
          <w:szCs w:val="28"/>
        </w:rPr>
      </w:pPr>
    </w:p>
    <w:p w:rsidR="0039411E" w:rsidRPr="0039411E" w:rsidRDefault="0039411E" w:rsidP="0039411E">
      <w:pPr>
        <w:ind w:firstLine="709"/>
        <w:jc w:val="both"/>
        <w:rPr>
          <w:color w:val="000000"/>
          <w:sz w:val="28"/>
          <w:szCs w:val="28"/>
        </w:rPr>
      </w:pPr>
      <w:r w:rsidRPr="0039411E">
        <w:rPr>
          <w:color w:val="000000"/>
          <w:sz w:val="28"/>
          <w:szCs w:val="28"/>
        </w:rPr>
        <w:t>В соответствии со статьей 133 Федерального закона от  25.12.2008 № 273-ФЗ «О противодействии коррупции» (далее – Федеральный закон от 25.12.2008 № 273-ФЗ) и во исполнение Протокола заседания комиссии по координации работы по противодействию коррупции в Ростовской области от 28.09.2017 № 3 (далее – Протокол заседания комиссии), а также оказания методической помощи минобразование Ростовской области сообщает следующее.</w:t>
      </w:r>
    </w:p>
    <w:p w:rsidR="0039411E" w:rsidRPr="0039411E" w:rsidRDefault="0039411E" w:rsidP="0039411E">
      <w:pPr>
        <w:ind w:firstLine="709"/>
        <w:jc w:val="both"/>
        <w:rPr>
          <w:color w:val="000000"/>
          <w:sz w:val="28"/>
          <w:szCs w:val="28"/>
        </w:rPr>
      </w:pPr>
      <w:r w:rsidRPr="0039411E">
        <w:rPr>
          <w:color w:val="000000"/>
          <w:sz w:val="28"/>
          <w:szCs w:val="28"/>
        </w:rPr>
        <w:t xml:space="preserve">Частью 1 статьи 133 Федерального закона от 25.12.2008 №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 </w:t>
      </w:r>
    </w:p>
    <w:p w:rsidR="005705E3" w:rsidRDefault="0039411E" w:rsidP="0039411E">
      <w:pPr>
        <w:ind w:firstLine="709"/>
        <w:jc w:val="both"/>
        <w:rPr>
          <w:color w:val="000000"/>
          <w:sz w:val="28"/>
          <w:szCs w:val="28"/>
        </w:rPr>
      </w:pPr>
      <w:r w:rsidRPr="0039411E">
        <w:rPr>
          <w:color w:val="000000"/>
          <w:sz w:val="28"/>
          <w:szCs w:val="28"/>
        </w:rPr>
        <w:t>Для формирования единого подхода к обеспечению данной работы</w:t>
      </w:r>
      <w:r w:rsidR="005705E3">
        <w:rPr>
          <w:color w:val="000000"/>
          <w:sz w:val="28"/>
          <w:szCs w:val="28"/>
        </w:rPr>
        <w:t xml:space="preserve">, а также при </w:t>
      </w:r>
      <w:r w:rsidR="005705E3" w:rsidRPr="0039411E">
        <w:rPr>
          <w:color w:val="000000"/>
          <w:sz w:val="28"/>
          <w:szCs w:val="28"/>
        </w:rPr>
        <w:t>разработке и реализации антикоррупционной политики и других документов, регулирующих вопросы предупреждения и противодействия коррупции в учреждении, рекомендуем руководствоваться требованиями федерального антикоррупционного законодательства, уделив особое внимание выявлению, предотвращению и уре</w:t>
      </w:r>
      <w:r w:rsidR="005705E3">
        <w:rPr>
          <w:color w:val="000000"/>
          <w:sz w:val="28"/>
          <w:szCs w:val="28"/>
        </w:rPr>
        <w:t>гулированию конфликта интересов, и</w:t>
      </w:r>
      <w:r w:rsidRPr="0039411E">
        <w:rPr>
          <w:color w:val="000000"/>
          <w:sz w:val="28"/>
          <w:szCs w:val="28"/>
        </w:rPr>
        <w:t xml:space="preserve"> Методическими рекомендациями по разработке и принятию организациями мер по предупреждению и противодействию коррупции, разработанными Минтрудом России, которые размещены на официальном сайте по адресу: </w:t>
      </w:r>
      <w:r w:rsidR="00DB5193" w:rsidRPr="00DB5193">
        <w:rPr>
          <w:sz w:val="28"/>
          <w:u w:val="single"/>
        </w:rPr>
        <w:t>https://mintrud.gov.ru/</w:t>
      </w:r>
    </w:p>
    <w:p w:rsidR="0039411E" w:rsidRPr="0039411E" w:rsidRDefault="0039411E" w:rsidP="0039411E">
      <w:pPr>
        <w:ind w:firstLine="709"/>
        <w:jc w:val="both"/>
        <w:rPr>
          <w:color w:val="000000"/>
          <w:sz w:val="28"/>
          <w:szCs w:val="28"/>
        </w:rPr>
      </w:pPr>
      <w:r w:rsidRPr="0039411E">
        <w:rPr>
          <w:color w:val="000000"/>
          <w:sz w:val="28"/>
          <w:szCs w:val="28"/>
        </w:rPr>
        <w:t xml:space="preserve">Определение конфликта интересов дано в пункте 33 статьи 2 Федерального закона от 29.12.2012 № 273-ФЗ «Об образовании в Российской Федерации» (далее Федеральный закон «Об образовании в Российской Федерации»). Согласно данному пункту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w:t>
      </w:r>
      <w:bookmarkStart w:id="0" w:name="_GoBack"/>
      <w:bookmarkEnd w:id="0"/>
      <w:r w:rsidRPr="0039411E">
        <w:rPr>
          <w:color w:val="000000"/>
          <w:sz w:val="28"/>
          <w:szCs w:val="28"/>
        </w:rPr>
        <w:t>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9411E" w:rsidRPr="0039411E" w:rsidRDefault="0039411E" w:rsidP="0039411E">
      <w:pPr>
        <w:ind w:firstLine="709"/>
        <w:jc w:val="both"/>
        <w:rPr>
          <w:color w:val="000000"/>
          <w:sz w:val="28"/>
          <w:szCs w:val="28"/>
        </w:rPr>
      </w:pPr>
      <w:r w:rsidRPr="0039411E">
        <w:rPr>
          <w:color w:val="000000"/>
          <w:sz w:val="28"/>
          <w:szCs w:val="28"/>
        </w:rPr>
        <w:t xml:space="preserve">К основным мерам предотвращения и урегулирования конфликта интересов следует отнести установление ограничений, запретов и обязанностей, налагаемых на работников, замещающих должности в государственных образовательных учреждениях.  </w:t>
      </w:r>
    </w:p>
    <w:p w:rsidR="0039411E" w:rsidRPr="0039411E" w:rsidRDefault="0039411E" w:rsidP="0039411E">
      <w:pPr>
        <w:ind w:firstLine="709"/>
        <w:jc w:val="both"/>
        <w:rPr>
          <w:color w:val="000000"/>
          <w:sz w:val="28"/>
          <w:szCs w:val="28"/>
        </w:rPr>
      </w:pPr>
      <w:r w:rsidRPr="0039411E">
        <w:rPr>
          <w:color w:val="000000"/>
          <w:sz w:val="28"/>
          <w:szCs w:val="28"/>
        </w:rPr>
        <w:t xml:space="preserve">Так, в соответствии с ч. 2 ст.  48 Федерального закона «Об образовании в Российской Федерации» педагогический работник организации, осуществляющей образовательную деятельность, в том числе в качестве индивидуального </w:t>
      </w:r>
      <w:r w:rsidRPr="0039411E">
        <w:rPr>
          <w:color w:val="000000"/>
          <w:sz w:val="28"/>
          <w:szCs w:val="28"/>
        </w:rPr>
        <w:lastRenderedPageBreak/>
        <w:t>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9411E" w:rsidRPr="0039411E" w:rsidRDefault="0039411E" w:rsidP="0039411E">
      <w:pPr>
        <w:ind w:firstLine="709"/>
        <w:jc w:val="both"/>
        <w:rPr>
          <w:color w:val="000000"/>
          <w:sz w:val="28"/>
          <w:szCs w:val="28"/>
        </w:rPr>
      </w:pPr>
      <w:r w:rsidRPr="0039411E">
        <w:rPr>
          <w:color w:val="000000"/>
          <w:sz w:val="28"/>
          <w:szCs w:val="28"/>
        </w:rPr>
        <w:t>Кроме того, работники, замещающие должности руководителей, главных бухгалтеров и должности, связанные с осуществлением финансово-хозяйственных полномочий, в государственных учреждениях, созданных для выполнения задач, поставленных перед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39411E" w:rsidRPr="0039411E" w:rsidRDefault="0039411E" w:rsidP="0039411E">
      <w:pPr>
        <w:ind w:firstLine="709"/>
        <w:jc w:val="both"/>
        <w:rPr>
          <w:color w:val="000000"/>
          <w:sz w:val="28"/>
          <w:szCs w:val="28"/>
        </w:rPr>
      </w:pPr>
      <w:r w:rsidRPr="0039411E">
        <w:rPr>
          <w:color w:val="000000"/>
          <w:sz w:val="28"/>
          <w:szCs w:val="28"/>
        </w:rPr>
        <w:t>Однако, в соответствии с письмом Минтруда России от 16.05.2017 № 18-2/В-297 данный запрет не распространяется на вышеуказанных работников, в случаях:</w:t>
      </w:r>
    </w:p>
    <w:p w:rsidR="0039411E" w:rsidRPr="0039411E" w:rsidRDefault="0039411E" w:rsidP="0039411E">
      <w:pPr>
        <w:ind w:firstLine="709"/>
        <w:jc w:val="both"/>
        <w:rPr>
          <w:color w:val="000000"/>
          <w:sz w:val="28"/>
          <w:szCs w:val="28"/>
        </w:rPr>
      </w:pPr>
      <w:r w:rsidRPr="0039411E">
        <w:rPr>
          <w:color w:val="000000"/>
          <w:sz w:val="28"/>
          <w:szCs w:val="28"/>
        </w:rPr>
        <w:t>если финансово-хозяйственные полномочия работниками - близкими родственниками (свойственниками) осуществляются вне условия непосредственной подчиненности или подконтрольности одного из них другому;</w:t>
      </w:r>
    </w:p>
    <w:p w:rsidR="0039411E" w:rsidRPr="0039411E" w:rsidRDefault="0039411E" w:rsidP="0039411E">
      <w:pPr>
        <w:ind w:firstLine="709"/>
        <w:jc w:val="both"/>
        <w:rPr>
          <w:color w:val="000000"/>
          <w:sz w:val="28"/>
          <w:szCs w:val="28"/>
        </w:rPr>
      </w:pPr>
      <w:r w:rsidRPr="0039411E">
        <w:rPr>
          <w:color w:val="000000"/>
          <w:sz w:val="28"/>
          <w:szCs w:val="28"/>
        </w:rPr>
        <w:t>если один из работников осуществляет непосредственно деятельность, связанную с выполнением работ, оказанием услуг, относящихся к основным видам деятельности организации, например, в сфере науки, культуры, здравоохранения, социальной защиты, образования, спорта (ученый, искусствовед, балерина, актриса, практикующий врач, учитель, спортсмен, юрист и т.п.).</w:t>
      </w:r>
    </w:p>
    <w:p w:rsidR="0039411E" w:rsidRPr="0039411E" w:rsidRDefault="0039411E" w:rsidP="0039411E">
      <w:pPr>
        <w:ind w:firstLine="709"/>
        <w:jc w:val="both"/>
        <w:rPr>
          <w:color w:val="000000"/>
          <w:sz w:val="28"/>
          <w:szCs w:val="28"/>
        </w:rPr>
      </w:pPr>
      <w:r w:rsidRPr="0039411E">
        <w:rPr>
          <w:color w:val="000000"/>
          <w:sz w:val="28"/>
          <w:szCs w:val="28"/>
        </w:rPr>
        <w:t>Исходя из положений Трудового кодекса Российской Федерации, содержащих определение понятий «трудовые отношения» (ст. 15), «трудовой договор» (ст. 56), «рабочее место» (ст. 209), работники, заключившие трудовой договор с работодателем, обязаны лично выполнять определенную этим договором трудовую функцию в интересах, под управлением и контролем работодателя. Таким образом, все работники подконтрольны работодателю. О непосредственном подчинении может свидетельствовать ситуация, когда руководитель в соответствии с должностным регламентом, положением о структурном подразделении, является прямым (непосредственным) начальником работника и имеет в отношении него право давать обязательные для исполнения поручения, контролировать их выполнение, вносить предложения о повышении в должности, об изменении круга должностных обязанностей, о принятии мер поощрения и дисциплинарного взыскания и пр.</w:t>
      </w:r>
    </w:p>
    <w:p w:rsidR="0039411E" w:rsidRPr="0039411E" w:rsidRDefault="0039411E" w:rsidP="0039411E">
      <w:pPr>
        <w:ind w:firstLine="709"/>
        <w:jc w:val="both"/>
        <w:rPr>
          <w:color w:val="000000"/>
          <w:sz w:val="28"/>
          <w:szCs w:val="28"/>
        </w:rPr>
      </w:pPr>
      <w:r w:rsidRPr="0039411E">
        <w:rPr>
          <w:color w:val="000000"/>
          <w:sz w:val="28"/>
          <w:szCs w:val="28"/>
        </w:rPr>
        <w:t>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 (ст. 13 Федерального закона от 25.12.2008 № 273-ФЗ).</w:t>
      </w:r>
    </w:p>
    <w:p w:rsidR="0039411E" w:rsidRPr="0039411E" w:rsidRDefault="0039411E" w:rsidP="0039411E">
      <w:pPr>
        <w:ind w:firstLine="709"/>
        <w:jc w:val="both"/>
        <w:rPr>
          <w:color w:val="000000"/>
          <w:sz w:val="28"/>
          <w:szCs w:val="28"/>
        </w:rPr>
      </w:pPr>
      <w:r w:rsidRPr="0039411E">
        <w:rPr>
          <w:color w:val="000000"/>
          <w:sz w:val="28"/>
          <w:szCs w:val="28"/>
        </w:rPr>
        <w:t>Трудовое законодательство не предусматривает специальных оснований для привлечения работников организации к дисциплинарной ответственности в связи с совершением им коррупционного правонарушения в интересах или от имени организации.</w:t>
      </w:r>
    </w:p>
    <w:p w:rsidR="0039411E" w:rsidRPr="0039411E" w:rsidRDefault="0039411E" w:rsidP="0039411E">
      <w:pPr>
        <w:ind w:firstLine="709"/>
        <w:jc w:val="both"/>
        <w:rPr>
          <w:color w:val="000000"/>
          <w:sz w:val="28"/>
          <w:szCs w:val="28"/>
        </w:rPr>
      </w:pPr>
      <w:r w:rsidRPr="0039411E">
        <w:rPr>
          <w:color w:val="000000"/>
          <w:sz w:val="28"/>
          <w:szCs w:val="28"/>
        </w:rPr>
        <w:lastRenderedPageBreak/>
        <w:t xml:space="preserve">Тем не менее, согласно статье 192 ТК РФ к дисциплинарным взысканиям, в частности, относится увольнение работника по основаниям, предусмотренным пунктами 5, 6, 7, 9 или 10 части первой статьи 81, пунктом 1 статьи 336,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941DA4" w:rsidRDefault="0039411E" w:rsidP="0039411E">
      <w:pPr>
        <w:ind w:firstLine="709"/>
        <w:jc w:val="both"/>
        <w:rPr>
          <w:sz w:val="28"/>
          <w:szCs w:val="28"/>
        </w:rPr>
      </w:pPr>
      <w:r w:rsidRPr="0039411E">
        <w:rPr>
          <w:color w:val="000000"/>
          <w:sz w:val="28"/>
          <w:szCs w:val="28"/>
        </w:rPr>
        <w:t>Также Трудовой кодекс Российской Федерации содержит специальное основание для расторжения трудового договора по инициативе работодателя как непринятия работником мер по предотвращению или урегулированию конфликта интересов, стороной которого он является, если указанные действия дают основание для утраты доверия к работнику со стороны работодателя (п. 7.1. ст. 81).</w:t>
      </w:r>
    </w:p>
    <w:p w:rsidR="008B48C4" w:rsidRDefault="008B48C4" w:rsidP="00941DA4">
      <w:pPr>
        <w:ind w:firstLine="709"/>
        <w:jc w:val="both"/>
        <w:rPr>
          <w:sz w:val="28"/>
          <w:szCs w:val="28"/>
        </w:rPr>
      </w:pPr>
    </w:p>
    <w:p w:rsidR="00BA1ABC" w:rsidRPr="00904C23" w:rsidRDefault="00BA1ABC" w:rsidP="00941DA4">
      <w:pPr>
        <w:ind w:firstLine="709"/>
        <w:jc w:val="both"/>
        <w:rPr>
          <w:sz w:val="28"/>
          <w:szCs w:val="28"/>
        </w:rPr>
      </w:pPr>
    </w:p>
    <w:p w:rsidR="00941DA4" w:rsidRPr="00904C23" w:rsidRDefault="00941DA4" w:rsidP="00941DA4">
      <w:pPr>
        <w:rPr>
          <w:sz w:val="28"/>
          <w:szCs w:val="28"/>
        </w:rPr>
      </w:pPr>
    </w:p>
    <w:p w:rsidR="0092057F" w:rsidRPr="00904C23" w:rsidRDefault="003C1D12" w:rsidP="001E31B5">
      <w:pPr>
        <w:jc w:val="both"/>
        <w:rPr>
          <w:sz w:val="28"/>
          <w:szCs w:val="28"/>
        </w:rPr>
      </w:pPr>
      <w:r w:rsidRPr="00904C23">
        <w:rPr>
          <w:sz w:val="28"/>
          <w:szCs w:val="28"/>
        </w:rPr>
        <w:tab/>
      </w:r>
      <w:r w:rsidRPr="00904C23">
        <w:rPr>
          <w:sz w:val="28"/>
          <w:szCs w:val="28"/>
        </w:rPr>
        <w:tab/>
      </w:r>
      <w:r w:rsidRPr="00904C23">
        <w:rPr>
          <w:sz w:val="28"/>
          <w:szCs w:val="28"/>
        </w:rPr>
        <w:tab/>
      </w:r>
      <w:r w:rsidRPr="00904C23">
        <w:rPr>
          <w:sz w:val="28"/>
          <w:szCs w:val="28"/>
        </w:rPr>
        <w:tab/>
      </w:r>
      <w:r w:rsidRPr="00904C23">
        <w:rPr>
          <w:sz w:val="28"/>
          <w:szCs w:val="28"/>
        </w:rPr>
        <w:tab/>
      </w:r>
    </w:p>
    <w:p w:rsidR="00D6775D" w:rsidRPr="00904C23" w:rsidRDefault="00D6775D">
      <w:pPr>
        <w:rPr>
          <w:sz w:val="28"/>
          <w:szCs w:val="28"/>
        </w:rPr>
      </w:pPr>
    </w:p>
    <w:p w:rsidR="00D6775D" w:rsidRDefault="00D6775D">
      <w:pPr>
        <w:rPr>
          <w:sz w:val="28"/>
          <w:szCs w:val="28"/>
        </w:rPr>
      </w:pPr>
    </w:p>
    <w:p w:rsidR="00D6775D" w:rsidRDefault="00D6775D">
      <w:pPr>
        <w:rPr>
          <w:sz w:val="28"/>
          <w:szCs w:val="28"/>
        </w:rPr>
      </w:pPr>
    </w:p>
    <w:p w:rsidR="00D6775D" w:rsidRDefault="00D6775D">
      <w:pPr>
        <w:rPr>
          <w:sz w:val="28"/>
          <w:szCs w:val="28"/>
        </w:rPr>
      </w:pPr>
    </w:p>
    <w:p w:rsidR="00D6775D" w:rsidRDefault="00D6775D">
      <w:pPr>
        <w:rPr>
          <w:sz w:val="28"/>
          <w:szCs w:val="28"/>
        </w:rPr>
      </w:pPr>
    </w:p>
    <w:p w:rsidR="00A76B6A" w:rsidRDefault="00A76B6A">
      <w:pPr>
        <w:rPr>
          <w:sz w:val="28"/>
          <w:szCs w:val="28"/>
        </w:rPr>
      </w:pPr>
    </w:p>
    <w:p w:rsidR="00A76B6A" w:rsidRDefault="00A76B6A">
      <w:pPr>
        <w:rPr>
          <w:sz w:val="28"/>
          <w:szCs w:val="28"/>
        </w:rPr>
      </w:pPr>
    </w:p>
    <w:sectPr w:rsidR="00A76B6A" w:rsidSect="00EF1774">
      <w:headerReference w:type="default" r:id="rId6"/>
      <w:headerReference w:type="first" r:id="rId7"/>
      <w:pgSz w:w="11907" w:h="16840"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711" w:rsidRDefault="00E90711">
      <w:r>
        <w:separator/>
      </w:r>
    </w:p>
  </w:endnote>
  <w:endnote w:type="continuationSeparator" w:id="1">
    <w:p w:rsidR="00E90711" w:rsidRDefault="00E907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711" w:rsidRDefault="00E90711">
      <w:r>
        <w:separator/>
      </w:r>
    </w:p>
  </w:footnote>
  <w:footnote w:type="continuationSeparator" w:id="1">
    <w:p w:rsidR="00E90711" w:rsidRDefault="00E90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650" w:rsidRDefault="00E90711">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74" w:rsidRDefault="00EF1774">
    <w:pPr>
      <w:pStyle w:val="a3"/>
      <w:jc w:val="center"/>
    </w:pPr>
  </w:p>
  <w:p w:rsidR="00362650" w:rsidRDefault="00E90711">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4EA6"/>
    <w:rsid w:val="00001D98"/>
    <w:rsid w:val="00002732"/>
    <w:rsid w:val="000052CE"/>
    <w:rsid w:val="00006485"/>
    <w:rsid w:val="00010C89"/>
    <w:rsid w:val="00010CCC"/>
    <w:rsid w:val="000142D8"/>
    <w:rsid w:val="00014596"/>
    <w:rsid w:val="000145D6"/>
    <w:rsid w:val="000170AD"/>
    <w:rsid w:val="00017922"/>
    <w:rsid w:val="00020708"/>
    <w:rsid w:val="00021291"/>
    <w:rsid w:val="0002505F"/>
    <w:rsid w:val="0002726B"/>
    <w:rsid w:val="000278A3"/>
    <w:rsid w:val="00032407"/>
    <w:rsid w:val="00032DF7"/>
    <w:rsid w:val="000357DE"/>
    <w:rsid w:val="00036F74"/>
    <w:rsid w:val="0003705B"/>
    <w:rsid w:val="000418D9"/>
    <w:rsid w:val="00044B8E"/>
    <w:rsid w:val="00050895"/>
    <w:rsid w:val="0005285A"/>
    <w:rsid w:val="00054511"/>
    <w:rsid w:val="0005506F"/>
    <w:rsid w:val="00055D78"/>
    <w:rsid w:val="000564A1"/>
    <w:rsid w:val="00056684"/>
    <w:rsid w:val="00056E26"/>
    <w:rsid w:val="000637E6"/>
    <w:rsid w:val="00064954"/>
    <w:rsid w:val="00065871"/>
    <w:rsid w:val="000658DC"/>
    <w:rsid w:val="00066272"/>
    <w:rsid w:val="00066361"/>
    <w:rsid w:val="00066745"/>
    <w:rsid w:val="000674FA"/>
    <w:rsid w:val="000706EF"/>
    <w:rsid w:val="000729DE"/>
    <w:rsid w:val="00073DCF"/>
    <w:rsid w:val="0007413C"/>
    <w:rsid w:val="0007678C"/>
    <w:rsid w:val="00076E8B"/>
    <w:rsid w:val="0007754A"/>
    <w:rsid w:val="00077574"/>
    <w:rsid w:val="000827CE"/>
    <w:rsid w:val="000843D2"/>
    <w:rsid w:val="000857A3"/>
    <w:rsid w:val="000859BC"/>
    <w:rsid w:val="000901B1"/>
    <w:rsid w:val="00094EB0"/>
    <w:rsid w:val="0009602E"/>
    <w:rsid w:val="00097D15"/>
    <w:rsid w:val="000A2E91"/>
    <w:rsid w:val="000A3371"/>
    <w:rsid w:val="000A473F"/>
    <w:rsid w:val="000A6AD6"/>
    <w:rsid w:val="000B00FD"/>
    <w:rsid w:val="000B04E4"/>
    <w:rsid w:val="000B3332"/>
    <w:rsid w:val="000C0A56"/>
    <w:rsid w:val="000C0FF9"/>
    <w:rsid w:val="000C4FAE"/>
    <w:rsid w:val="000C6C99"/>
    <w:rsid w:val="000D084B"/>
    <w:rsid w:val="000D33F7"/>
    <w:rsid w:val="000D4624"/>
    <w:rsid w:val="000D76D6"/>
    <w:rsid w:val="000E1295"/>
    <w:rsid w:val="000E16AE"/>
    <w:rsid w:val="000E174D"/>
    <w:rsid w:val="000E7828"/>
    <w:rsid w:val="000E7927"/>
    <w:rsid w:val="000F0292"/>
    <w:rsid w:val="000F0C98"/>
    <w:rsid w:val="000F3B3F"/>
    <w:rsid w:val="000F517B"/>
    <w:rsid w:val="000F5B43"/>
    <w:rsid w:val="000F7EF2"/>
    <w:rsid w:val="0010268E"/>
    <w:rsid w:val="00102983"/>
    <w:rsid w:val="00102B55"/>
    <w:rsid w:val="00112043"/>
    <w:rsid w:val="00113372"/>
    <w:rsid w:val="0011359B"/>
    <w:rsid w:val="00113E9F"/>
    <w:rsid w:val="001140CE"/>
    <w:rsid w:val="001154C1"/>
    <w:rsid w:val="001170BD"/>
    <w:rsid w:val="0012164A"/>
    <w:rsid w:val="0012208F"/>
    <w:rsid w:val="001226D0"/>
    <w:rsid w:val="0012329D"/>
    <w:rsid w:val="00124108"/>
    <w:rsid w:val="00126C9F"/>
    <w:rsid w:val="001274CF"/>
    <w:rsid w:val="00137E43"/>
    <w:rsid w:val="00140556"/>
    <w:rsid w:val="00140CCD"/>
    <w:rsid w:val="00140F1A"/>
    <w:rsid w:val="00141015"/>
    <w:rsid w:val="001418D3"/>
    <w:rsid w:val="001420EC"/>
    <w:rsid w:val="001430BB"/>
    <w:rsid w:val="001438A6"/>
    <w:rsid w:val="0014416B"/>
    <w:rsid w:val="001452D2"/>
    <w:rsid w:val="001453D5"/>
    <w:rsid w:val="001524FE"/>
    <w:rsid w:val="00152843"/>
    <w:rsid w:val="00152ACD"/>
    <w:rsid w:val="00156F43"/>
    <w:rsid w:val="001572EF"/>
    <w:rsid w:val="0015761D"/>
    <w:rsid w:val="00157785"/>
    <w:rsid w:val="00157A30"/>
    <w:rsid w:val="00157D68"/>
    <w:rsid w:val="001619A5"/>
    <w:rsid w:val="00163B13"/>
    <w:rsid w:val="00164F98"/>
    <w:rsid w:val="0016617D"/>
    <w:rsid w:val="00166A87"/>
    <w:rsid w:val="00170B08"/>
    <w:rsid w:val="00170EED"/>
    <w:rsid w:val="00172A9B"/>
    <w:rsid w:val="00172D28"/>
    <w:rsid w:val="0017374B"/>
    <w:rsid w:val="001753F4"/>
    <w:rsid w:val="00175A4D"/>
    <w:rsid w:val="00175B5E"/>
    <w:rsid w:val="00176FBC"/>
    <w:rsid w:val="0017797E"/>
    <w:rsid w:val="001806C9"/>
    <w:rsid w:val="001840FF"/>
    <w:rsid w:val="001860C4"/>
    <w:rsid w:val="00187627"/>
    <w:rsid w:val="00191FAD"/>
    <w:rsid w:val="001935F8"/>
    <w:rsid w:val="001954D0"/>
    <w:rsid w:val="00195C38"/>
    <w:rsid w:val="0019701F"/>
    <w:rsid w:val="0019712F"/>
    <w:rsid w:val="0019776D"/>
    <w:rsid w:val="00197AC2"/>
    <w:rsid w:val="00197F19"/>
    <w:rsid w:val="00197FEB"/>
    <w:rsid w:val="00197FF8"/>
    <w:rsid w:val="001A1262"/>
    <w:rsid w:val="001A1B01"/>
    <w:rsid w:val="001A3A7B"/>
    <w:rsid w:val="001A478D"/>
    <w:rsid w:val="001A4D6A"/>
    <w:rsid w:val="001A6369"/>
    <w:rsid w:val="001A6A8B"/>
    <w:rsid w:val="001A79A6"/>
    <w:rsid w:val="001B24E7"/>
    <w:rsid w:val="001B476F"/>
    <w:rsid w:val="001B55F1"/>
    <w:rsid w:val="001B6D78"/>
    <w:rsid w:val="001C33BC"/>
    <w:rsid w:val="001C3697"/>
    <w:rsid w:val="001C3DEF"/>
    <w:rsid w:val="001C4CE5"/>
    <w:rsid w:val="001C5180"/>
    <w:rsid w:val="001C5219"/>
    <w:rsid w:val="001C58CF"/>
    <w:rsid w:val="001C6DD6"/>
    <w:rsid w:val="001D2858"/>
    <w:rsid w:val="001D2E62"/>
    <w:rsid w:val="001D4F35"/>
    <w:rsid w:val="001D6190"/>
    <w:rsid w:val="001D6974"/>
    <w:rsid w:val="001D7836"/>
    <w:rsid w:val="001E0461"/>
    <w:rsid w:val="001E0E93"/>
    <w:rsid w:val="001E12BF"/>
    <w:rsid w:val="001E1A42"/>
    <w:rsid w:val="001E31B5"/>
    <w:rsid w:val="001E5CD7"/>
    <w:rsid w:val="001E6469"/>
    <w:rsid w:val="001E66D5"/>
    <w:rsid w:val="001E6DEC"/>
    <w:rsid w:val="001E7CC8"/>
    <w:rsid w:val="001E7DCB"/>
    <w:rsid w:val="001F1B7C"/>
    <w:rsid w:val="001F1E69"/>
    <w:rsid w:val="001F344E"/>
    <w:rsid w:val="001F3652"/>
    <w:rsid w:val="001F4077"/>
    <w:rsid w:val="001F4809"/>
    <w:rsid w:val="001F7212"/>
    <w:rsid w:val="00201217"/>
    <w:rsid w:val="00203CF0"/>
    <w:rsid w:val="00203FF9"/>
    <w:rsid w:val="00204402"/>
    <w:rsid w:val="00207494"/>
    <w:rsid w:val="00210F79"/>
    <w:rsid w:val="00211279"/>
    <w:rsid w:val="002119BD"/>
    <w:rsid w:val="002135F6"/>
    <w:rsid w:val="002160A8"/>
    <w:rsid w:val="00216D39"/>
    <w:rsid w:val="00217209"/>
    <w:rsid w:val="002175C0"/>
    <w:rsid w:val="00217837"/>
    <w:rsid w:val="0022041B"/>
    <w:rsid w:val="0022069E"/>
    <w:rsid w:val="00220B83"/>
    <w:rsid w:val="00222988"/>
    <w:rsid w:val="00223024"/>
    <w:rsid w:val="00223B75"/>
    <w:rsid w:val="00224829"/>
    <w:rsid w:val="00224894"/>
    <w:rsid w:val="00225FA9"/>
    <w:rsid w:val="002305CA"/>
    <w:rsid w:val="002348BF"/>
    <w:rsid w:val="00234914"/>
    <w:rsid w:val="00235246"/>
    <w:rsid w:val="00235A57"/>
    <w:rsid w:val="0024082B"/>
    <w:rsid w:val="00240C98"/>
    <w:rsid w:val="00240D46"/>
    <w:rsid w:val="00243C86"/>
    <w:rsid w:val="00244457"/>
    <w:rsid w:val="00245843"/>
    <w:rsid w:val="00245D68"/>
    <w:rsid w:val="002470A3"/>
    <w:rsid w:val="00247352"/>
    <w:rsid w:val="00247A57"/>
    <w:rsid w:val="00250526"/>
    <w:rsid w:val="00250CCF"/>
    <w:rsid w:val="00252873"/>
    <w:rsid w:val="00253B36"/>
    <w:rsid w:val="00253D8D"/>
    <w:rsid w:val="00253DB9"/>
    <w:rsid w:val="00253E65"/>
    <w:rsid w:val="00254624"/>
    <w:rsid w:val="00256CFB"/>
    <w:rsid w:val="002573C4"/>
    <w:rsid w:val="00260B69"/>
    <w:rsid w:val="00261478"/>
    <w:rsid w:val="00265484"/>
    <w:rsid w:val="0026617C"/>
    <w:rsid w:val="00266776"/>
    <w:rsid w:val="00266816"/>
    <w:rsid w:val="0026692B"/>
    <w:rsid w:val="00267337"/>
    <w:rsid w:val="00267669"/>
    <w:rsid w:val="002720DA"/>
    <w:rsid w:val="00272AD5"/>
    <w:rsid w:val="00272D0B"/>
    <w:rsid w:val="002736A9"/>
    <w:rsid w:val="0027744B"/>
    <w:rsid w:val="00277CA7"/>
    <w:rsid w:val="00277F8E"/>
    <w:rsid w:val="00281D80"/>
    <w:rsid w:val="00282B70"/>
    <w:rsid w:val="00283028"/>
    <w:rsid w:val="002836DB"/>
    <w:rsid w:val="002839CE"/>
    <w:rsid w:val="00283F48"/>
    <w:rsid w:val="0028624C"/>
    <w:rsid w:val="00287E3F"/>
    <w:rsid w:val="002912EB"/>
    <w:rsid w:val="00292F2C"/>
    <w:rsid w:val="00293B02"/>
    <w:rsid w:val="0029440D"/>
    <w:rsid w:val="0029499B"/>
    <w:rsid w:val="00294EA6"/>
    <w:rsid w:val="002A1093"/>
    <w:rsid w:val="002A2EB1"/>
    <w:rsid w:val="002A37F3"/>
    <w:rsid w:val="002A4F59"/>
    <w:rsid w:val="002A6A8C"/>
    <w:rsid w:val="002B209D"/>
    <w:rsid w:val="002B2F5F"/>
    <w:rsid w:val="002B51B3"/>
    <w:rsid w:val="002B52A9"/>
    <w:rsid w:val="002B67D0"/>
    <w:rsid w:val="002C15C6"/>
    <w:rsid w:val="002C1E65"/>
    <w:rsid w:val="002C36A7"/>
    <w:rsid w:val="002C3C31"/>
    <w:rsid w:val="002C45C7"/>
    <w:rsid w:val="002C5A57"/>
    <w:rsid w:val="002D02F1"/>
    <w:rsid w:val="002D53CE"/>
    <w:rsid w:val="002D5C2D"/>
    <w:rsid w:val="002D6F10"/>
    <w:rsid w:val="002E29B1"/>
    <w:rsid w:val="002E3E42"/>
    <w:rsid w:val="002E6D1D"/>
    <w:rsid w:val="002E7ACB"/>
    <w:rsid w:val="002F01D9"/>
    <w:rsid w:val="002F16C7"/>
    <w:rsid w:val="002F243B"/>
    <w:rsid w:val="002F6637"/>
    <w:rsid w:val="002F72E3"/>
    <w:rsid w:val="002F77A4"/>
    <w:rsid w:val="003006AC"/>
    <w:rsid w:val="0030111F"/>
    <w:rsid w:val="00305AA8"/>
    <w:rsid w:val="00305BED"/>
    <w:rsid w:val="00306776"/>
    <w:rsid w:val="003069D8"/>
    <w:rsid w:val="00307850"/>
    <w:rsid w:val="003103C6"/>
    <w:rsid w:val="00311F89"/>
    <w:rsid w:val="00312C97"/>
    <w:rsid w:val="0031349A"/>
    <w:rsid w:val="003160CA"/>
    <w:rsid w:val="0031762F"/>
    <w:rsid w:val="00321FD1"/>
    <w:rsid w:val="003242DB"/>
    <w:rsid w:val="003245E0"/>
    <w:rsid w:val="00324BE0"/>
    <w:rsid w:val="003260FA"/>
    <w:rsid w:val="00326EB1"/>
    <w:rsid w:val="0033255E"/>
    <w:rsid w:val="0033296F"/>
    <w:rsid w:val="00332D8F"/>
    <w:rsid w:val="003344AE"/>
    <w:rsid w:val="00335502"/>
    <w:rsid w:val="00340A6E"/>
    <w:rsid w:val="00345112"/>
    <w:rsid w:val="00345FEB"/>
    <w:rsid w:val="00346380"/>
    <w:rsid w:val="003519D9"/>
    <w:rsid w:val="00353A65"/>
    <w:rsid w:val="00353EA9"/>
    <w:rsid w:val="00362BF5"/>
    <w:rsid w:val="003632C7"/>
    <w:rsid w:val="00365B43"/>
    <w:rsid w:val="00366FCC"/>
    <w:rsid w:val="003712BC"/>
    <w:rsid w:val="00371F61"/>
    <w:rsid w:val="003770AA"/>
    <w:rsid w:val="00377856"/>
    <w:rsid w:val="00377ED5"/>
    <w:rsid w:val="0038010F"/>
    <w:rsid w:val="003819FD"/>
    <w:rsid w:val="0038347B"/>
    <w:rsid w:val="0038395B"/>
    <w:rsid w:val="00385642"/>
    <w:rsid w:val="00386404"/>
    <w:rsid w:val="00386856"/>
    <w:rsid w:val="00390347"/>
    <w:rsid w:val="00391EF2"/>
    <w:rsid w:val="00392691"/>
    <w:rsid w:val="003926C9"/>
    <w:rsid w:val="00394067"/>
    <w:rsid w:val="0039411E"/>
    <w:rsid w:val="00394777"/>
    <w:rsid w:val="003955F5"/>
    <w:rsid w:val="00397320"/>
    <w:rsid w:val="003975A2"/>
    <w:rsid w:val="003A0A2D"/>
    <w:rsid w:val="003A3B20"/>
    <w:rsid w:val="003A4112"/>
    <w:rsid w:val="003A4B67"/>
    <w:rsid w:val="003A4BA6"/>
    <w:rsid w:val="003A5310"/>
    <w:rsid w:val="003A5663"/>
    <w:rsid w:val="003A5C49"/>
    <w:rsid w:val="003A65EF"/>
    <w:rsid w:val="003A6F64"/>
    <w:rsid w:val="003B34B8"/>
    <w:rsid w:val="003B5E6F"/>
    <w:rsid w:val="003B615D"/>
    <w:rsid w:val="003C1783"/>
    <w:rsid w:val="003C1BFB"/>
    <w:rsid w:val="003C1D12"/>
    <w:rsid w:val="003C50AF"/>
    <w:rsid w:val="003C5CD6"/>
    <w:rsid w:val="003C6374"/>
    <w:rsid w:val="003C682D"/>
    <w:rsid w:val="003C7893"/>
    <w:rsid w:val="003D304E"/>
    <w:rsid w:val="003D3150"/>
    <w:rsid w:val="003E1994"/>
    <w:rsid w:val="003E260A"/>
    <w:rsid w:val="003E4FB4"/>
    <w:rsid w:val="003E5AF7"/>
    <w:rsid w:val="003E73DA"/>
    <w:rsid w:val="003E76DA"/>
    <w:rsid w:val="003E799D"/>
    <w:rsid w:val="003E7D81"/>
    <w:rsid w:val="003F2C9E"/>
    <w:rsid w:val="003F6887"/>
    <w:rsid w:val="00400A12"/>
    <w:rsid w:val="00401D50"/>
    <w:rsid w:val="00402933"/>
    <w:rsid w:val="00402948"/>
    <w:rsid w:val="00404C5D"/>
    <w:rsid w:val="00405ACD"/>
    <w:rsid w:val="00406F05"/>
    <w:rsid w:val="00410B37"/>
    <w:rsid w:val="00410F85"/>
    <w:rsid w:val="004135D5"/>
    <w:rsid w:val="004140B0"/>
    <w:rsid w:val="00415477"/>
    <w:rsid w:val="00415E6C"/>
    <w:rsid w:val="00416D05"/>
    <w:rsid w:val="0041778F"/>
    <w:rsid w:val="0042048D"/>
    <w:rsid w:val="00420882"/>
    <w:rsid w:val="0042248B"/>
    <w:rsid w:val="004247D3"/>
    <w:rsid w:val="00427684"/>
    <w:rsid w:val="0043038E"/>
    <w:rsid w:val="004321F5"/>
    <w:rsid w:val="0043683C"/>
    <w:rsid w:val="00436D60"/>
    <w:rsid w:val="00441290"/>
    <w:rsid w:val="00441EB0"/>
    <w:rsid w:val="00442B44"/>
    <w:rsid w:val="004437B6"/>
    <w:rsid w:val="00446F1D"/>
    <w:rsid w:val="00447BA0"/>
    <w:rsid w:val="0045445C"/>
    <w:rsid w:val="00454635"/>
    <w:rsid w:val="004628DC"/>
    <w:rsid w:val="00462A73"/>
    <w:rsid w:val="004632C4"/>
    <w:rsid w:val="004641E8"/>
    <w:rsid w:val="00464CFE"/>
    <w:rsid w:val="00466087"/>
    <w:rsid w:val="00466507"/>
    <w:rsid w:val="00466725"/>
    <w:rsid w:val="00466A8B"/>
    <w:rsid w:val="00467675"/>
    <w:rsid w:val="00467A67"/>
    <w:rsid w:val="00470058"/>
    <w:rsid w:val="004703F1"/>
    <w:rsid w:val="0047139A"/>
    <w:rsid w:val="0047149B"/>
    <w:rsid w:val="004741CB"/>
    <w:rsid w:val="00474668"/>
    <w:rsid w:val="00476509"/>
    <w:rsid w:val="004778D5"/>
    <w:rsid w:val="004813F6"/>
    <w:rsid w:val="0048172F"/>
    <w:rsid w:val="004830FB"/>
    <w:rsid w:val="00483A57"/>
    <w:rsid w:val="00486688"/>
    <w:rsid w:val="0049074B"/>
    <w:rsid w:val="004912C1"/>
    <w:rsid w:val="00492749"/>
    <w:rsid w:val="00492D19"/>
    <w:rsid w:val="004939A2"/>
    <w:rsid w:val="00494178"/>
    <w:rsid w:val="00497757"/>
    <w:rsid w:val="00497794"/>
    <w:rsid w:val="004977C5"/>
    <w:rsid w:val="004A11C3"/>
    <w:rsid w:val="004A36BB"/>
    <w:rsid w:val="004A576F"/>
    <w:rsid w:val="004A586C"/>
    <w:rsid w:val="004A5926"/>
    <w:rsid w:val="004A7F59"/>
    <w:rsid w:val="004B05FB"/>
    <w:rsid w:val="004B2DB0"/>
    <w:rsid w:val="004B3498"/>
    <w:rsid w:val="004B4092"/>
    <w:rsid w:val="004B4EFF"/>
    <w:rsid w:val="004B5D47"/>
    <w:rsid w:val="004B5DD0"/>
    <w:rsid w:val="004C0A55"/>
    <w:rsid w:val="004C21BE"/>
    <w:rsid w:val="004C30C0"/>
    <w:rsid w:val="004C418A"/>
    <w:rsid w:val="004C4B25"/>
    <w:rsid w:val="004C565C"/>
    <w:rsid w:val="004C5A25"/>
    <w:rsid w:val="004C6AA4"/>
    <w:rsid w:val="004C71F7"/>
    <w:rsid w:val="004D12BF"/>
    <w:rsid w:val="004D61A0"/>
    <w:rsid w:val="004D7143"/>
    <w:rsid w:val="004D7942"/>
    <w:rsid w:val="004D7E85"/>
    <w:rsid w:val="004E079F"/>
    <w:rsid w:val="004E0CCA"/>
    <w:rsid w:val="004E1ADE"/>
    <w:rsid w:val="004E1BCB"/>
    <w:rsid w:val="004E1D79"/>
    <w:rsid w:val="004E47B5"/>
    <w:rsid w:val="004E58AD"/>
    <w:rsid w:val="004E6574"/>
    <w:rsid w:val="004E709E"/>
    <w:rsid w:val="004E772F"/>
    <w:rsid w:val="004E7BC2"/>
    <w:rsid w:val="004E7D17"/>
    <w:rsid w:val="004F06E8"/>
    <w:rsid w:val="004F0DE9"/>
    <w:rsid w:val="004F166C"/>
    <w:rsid w:val="004F22AA"/>
    <w:rsid w:val="004F23CB"/>
    <w:rsid w:val="004F47D5"/>
    <w:rsid w:val="004F65AB"/>
    <w:rsid w:val="00501B59"/>
    <w:rsid w:val="005036C4"/>
    <w:rsid w:val="0050445A"/>
    <w:rsid w:val="00504DDF"/>
    <w:rsid w:val="00505343"/>
    <w:rsid w:val="0050632A"/>
    <w:rsid w:val="00506B6B"/>
    <w:rsid w:val="005109FF"/>
    <w:rsid w:val="005110A4"/>
    <w:rsid w:val="0051214E"/>
    <w:rsid w:val="005142CA"/>
    <w:rsid w:val="005148AF"/>
    <w:rsid w:val="00515926"/>
    <w:rsid w:val="00515D29"/>
    <w:rsid w:val="00516C90"/>
    <w:rsid w:val="00520CAE"/>
    <w:rsid w:val="00521C34"/>
    <w:rsid w:val="00525BD9"/>
    <w:rsid w:val="005303BC"/>
    <w:rsid w:val="00531C83"/>
    <w:rsid w:val="00532CB9"/>
    <w:rsid w:val="00536CB2"/>
    <w:rsid w:val="0053731D"/>
    <w:rsid w:val="005377DA"/>
    <w:rsid w:val="0054006A"/>
    <w:rsid w:val="00541E5D"/>
    <w:rsid w:val="005428AA"/>
    <w:rsid w:val="00544397"/>
    <w:rsid w:val="005468E0"/>
    <w:rsid w:val="00550071"/>
    <w:rsid w:val="0055350B"/>
    <w:rsid w:val="00553E1C"/>
    <w:rsid w:val="00554F93"/>
    <w:rsid w:val="00555EB3"/>
    <w:rsid w:val="005575B4"/>
    <w:rsid w:val="00560EF1"/>
    <w:rsid w:val="00561C70"/>
    <w:rsid w:val="00562EC9"/>
    <w:rsid w:val="00567812"/>
    <w:rsid w:val="00567D9E"/>
    <w:rsid w:val="005705E3"/>
    <w:rsid w:val="00571FF2"/>
    <w:rsid w:val="00572565"/>
    <w:rsid w:val="00576508"/>
    <w:rsid w:val="00576ADE"/>
    <w:rsid w:val="00577108"/>
    <w:rsid w:val="00582B96"/>
    <w:rsid w:val="00584964"/>
    <w:rsid w:val="00586C8E"/>
    <w:rsid w:val="00593903"/>
    <w:rsid w:val="00594C96"/>
    <w:rsid w:val="00595E55"/>
    <w:rsid w:val="005A06B2"/>
    <w:rsid w:val="005A0A53"/>
    <w:rsid w:val="005A0AD6"/>
    <w:rsid w:val="005A0E65"/>
    <w:rsid w:val="005A15AC"/>
    <w:rsid w:val="005A2817"/>
    <w:rsid w:val="005A3AEC"/>
    <w:rsid w:val="005A5569"/>
    <w:rsid w:val="005A5F63"/>
    <w:rsid w:val="005A751D"/>
    <w:rsid w:val="005B222B"/>
    <w:rsid w:val="005B2D55"/>
    <w:rsid w:val="005B3449"/>
    <w:rsid w:val="005B4293"/>
    <w:rsid w:val="005B57F0"/>
    <w:rsid w:val="005B7B9B"/>
    <w:rsid w:val="005C03F7"/>
    <w:rsid w:val="005C04B3"/>
    <w:rsid w:val="005C10E4"/>
    <w:rsid w:val="005C446E"/>
    <w:rsid w:val="005C61CB"/>
    <w:rsid w:val="005C6282"/>
    <w:rsid w:val="005C66DF"/>
    <w:rsid w:val="005C6808"/>
    <w:rsid w:val="005C7168"/>
    <w:rsid w:val="005C736E"/>
    <w:rsid w:val="005C7B2A"/>
    <w:rsid w:val="005D1B58"/>
    <w:rsid w:val="005D1FB9"/>
    <w:rsid w:val="005D36AB"/>
    <w:rsid w:val="005D3F63"/>
    <w:rsid w:val="005D4BCB"/>
    <w:rsid w:val="005D5593"/>
    <w:rsid w:val="005D5991"/>
    <w:rsid w:val="005D5A6D"/>
    <w:rsid w:val="005D5CEB"/>
    <w:rsid w:val="005D7144"/>
    <w:rsid w:val="005D7A0E"/>
    <w:rsid w:val="005E0A01"/>
    <w:rsid w:val="005E2C69"/>
    <w:rsid w:val="005E35CE"/>
    <w:rsid w:val="005F531B"/>
    <w:rsid w:val="005F55A9"/>
    <w:rsid w:val="005F5D29"/>
    <w:rsid w:val="005F7E70"/>
    <w:rsid w:val="006009A4"/>
    <w:rsid w:val="0060274B"/>
    <w:rsid w:val="00606434"/>
    <w:rsid w:val="006077F7"/>
    <w:rsid w:val="00607AC4"/>
    <w:rsid w:val="00620252"/>
    <w:rsid w:val="006231F0"/>
    <w:rsid w:val="00624D0A"/>
    <w:rsid w:val="00626529"/>
    <w:rsid w:val="00626770"/>
    <w:rsid w:val="00626793"/>
    <w:rsid w:val="00627E47"/>
    <w:rsid w:val="00630A46"/>
    <w:rsid w:val="006318A9"/>
    <w:rsid w:val="00631EA7"/>
    <w:rsid w:val="00633D00"/>
    <w:rsid w:val="0063469F"/>
    <w:rsid w:val="00635C81"/>
    <w:rsid w:val="00637BCE"/>
    <w:rsid w:val="00640730"/>
    <w:rsid w:val="00640F83"/>
    <w:rsid w:val="006438CA"/>
    <w:rsid w:val="00645EFC"/>
    <w:rsid w:val="006478EA"/>
    <w:rsid w:val="00650149"/>
    <w:rsid w:val="0065289C"/>
    <w:rsid w:val="00654374"/>
    <w:rsid w:val="0065529E"/>
    <w:rsid w:val="00656EA7"/>
    <w:rsid w:val="00662185"/>
    <w:rsid w:val="00666B28"/>
    <w:rsid w:val="00670C80"/>
    <w:rsid w:val="00671295"/>
    <w:rsid w:val="00676A54"/>
    <w:rsid w:val="0067709D"/>
    <w:rsid w:val="0067741B"/>
    <w:rsid w:val="00677897"/>
    <w:rsid w:val="00677922"/>
    <w:rsid w:val="00677A54"/>
    <w:rsid w:val="00680489"/>
    <w:rsid w:val="0068190A"/>
    <w:rsid w:val="006833D4"/>
    <w:rsid w:val="00684CF2"/>
    <w:rsid w:val="00684F68"/>
    <w:rsid w:val="0068504C"/>
    <w:rsid w:val="0068555B"/>
    <w:rsid w:val="00685AC7"/>
    <w:rsid w:val="0068728B"/>
    <w:rsid w:val="0069021E"/>
    <w:rsid w:val="00692352"/>
    <w:rsid w:val="00695883"/>
    <w:rsid w:val="006969A6"/>
    <w:rsid w:val="00696E56"/>
    <w:rsid w:val="006979F8"/>
    <w:rsid w:val="006A068B"/>
    <w:rsid w:val="006A0CA2"/>
    <w:rsid w:val="006A432E"/>
    <w:rsid w:val="006A50B8"/>
    <w:rsid w:val="006B0264"/>
    <w:rsid w:val="006B06FB"/>
    <w:rsid w:val="006B12B2"/>
    <w:rsid w:val="006B1D23"/>
    <w:rsid w:val="006B2077"/>
    <w:rsid w:val="006B26B4"/>
    <w:rsid w:val="006B3267"/>
    <w:rsid w:val="006B4B35"/>
    <w:rsid w:val="006B5C77"/>
    <w:rsid w:val="006B7F12"/>
    <w:rsid w:val="006C1B2D"/>
    <w:rsid w:val="006C3026"/>
    <w:rsid w:val="006C4482"/>
    <w:rsid w:val="006C4735"/>
    <w:rsid w:val="006C78DF"/>
    <w:rsid w:val="006C7A03"/>
    <w:rsid w:val="006D24D3"/>
    <w:rsid w:val="006D297C"/>
    <w:rsid w:val="006D2DE1"/>
    <w:rsid w:val="006D34F1"/>
    <w:rsid w:val="006D3525"/>
    <w:rsid w:val="006D3F17"/>
    <w:rsid w:val="006D44B9"/>
    <w:rsid w:val="006D45F3"/>
    <w:rsid w:val="006D623D"/>
    <w:rsid w:val="006D7277"/>
    <w:rsid w:val="006E0217"/>
    <w:rsid w:val="006E02D7"/>
    <w:rsid w:val="006E1262"/>
    <w:rsid w:val="006E2310"/>
    <w:rsid w:val="006E374C"/>
    <w:rsid w:val="006E3C6A"/>
    <w:rsid w:val="006E57EC"/>
    <w:rsid w:val="006E6B90"/>
    <w:rsid w:val="006E7DDA"/>
    <w:rsid w:val="006F3932"/>
    <w:rsid w:val="006F56DE"/>
    <w:rsid w:val="006F6975"/>
    <w:rsid w:val="007002D8"/>
    <w:rsid w:val="0070129A"/>
    <w:rsid w:val="00701AA4"/>
    <w:rsid w:val="00703823"/>
    <w:rsid w:val="007075EB"/>
    <w:rsid w:val="00707723"/>
    <w:rsid w:val="00707F45"/>
    <w:rsid w:val="00711224"/>
    <w:rsid w:val="00713C2A"/>
    <w:rsid w:val="00713DC0"/>
    <w:rsid w:val="0071699B"/>
    <w:rsid w:val="00716A3C"/>
    <w:rsid w:val="00717C93"/>
    <w:rsid w:val="00722006"/>
    <w:rsid w:val="00722277"/>
    <w:rsid w:val="00722C6B"/>
    <w:rsid w:val="0072759E"/>
    <w:rsid w:val="007329B4"/>
    <w:rsid w:val="00732BC7"/>
    <w:rsid w:val="00732F83"/>
    <w:rsid w:val="00733182"/>
    <w:rsid w:val="00733341"/>
    <w:rsid w:val="0073421E"/>
    <w:rsid w:val="00735676"/>
    <w:rsid w:val="00737614"/>
    <w:rsid w:val="0073765F"/>
    <w:rsid w:val="00737B76"/>
    <w:rsid w:val="00741668"/>
    <w:rsid w:val="00741D14"/>
    <w:rsid w:val="0074203A"/>
    <w:rsid w:val="0074292E"/>
    <w:rsid w:val="0074368F"/>
    <w:rsid w:val="00743D11"/>
    <w:rsid w:val="00745569"/>
    <w:rsid w:val="00745638"/>
    <w:rsid w:val="0074763B"/>
    <w:rsid w:val="0074765A"/>
    <w:rsid w:val="007500D0"/>
    <w:rsid w:val="00751C41"/>
    <w:rsid w:val="00753597"/>
    <w:rsid w:val="00753A7E"/>
    <w:rsid w:val="00755659"/>
    <w:rsid w:val="007556B6"/>
    <w:rsid w:val="007568D3"/>
    <w:rsid w:val="0075739D"/>
    <w:rsid w:val="00757B6A"/>
    <w:rsid w:val="00760060"/>
    <w:rsid w:val="00760706"/>
    <w:rsid w:val="007617FE"/>
    <w:rsid w:val="007626F5"/>
    <w:rsid w:val="00763C00"/>
    <w:rsid w:val="007708E6"/>
    <w:rsid w:val="00770CBB"/>
    <w:rsid w:val="00774B40"/>
    <w:rsid w:val="00776AF3"/>
    <w:rsid w:val="007804B2"/>
    <w:rsid w:val="00781C49"/>
    <w:rsid w:val="00782CCC"/>
    <w:rsid w:val="007864D1"/>
    <w:rsid w:val="00786C67"/>
    <w:rsid w:val="007870B8"/>
    <w:rsid w:val="007909D3"/>
    <w:rsid w:val="00791783"/>
    <w:rsid w:val="0079209C"/>
    <w:rsid w:val="00794C2A"/>
    <w:rsid w:val="00796510"/>
    <w:rsid w:val="007A11A5"/>
    <w:rsid w:val="007A1754"/>
    <w:rsid w:val="007A2C07"/>
    <w:rsid w:val="007A4106"/>
    <w:rsid w:val="007A4EA7"/>
    <w:rsid w:val="007A4F60"/>
    <w:rsid w:val="007A57E6"/>
    <w:rsid w:val="007A7136"/>
    <w:rsid w:val="007A7340"/>
    <w:rsid w:val="007A7AB9"/>
    <w:rsid w:val="007B2696"/>
    <w:rsid w:val="007B2D73"/>
    <w:rsid w:val="007B2DA5"/>
    <w:rsid w:val="007B3F5A"/>
    <w:rsid w:val="007B4191"/>
    <w:rsid w:val="007B4717"/>
    <w:rsid w:val="007B68FD"/>
    <w:rsid w:val="007B6ABA"/>
    <w:rsid w:val="007B6EAD"/>
    <w:rsid w:val="007B75DF"/>
    <w:rsid w:val="007C002C"/>
    <w:rsid w:val="007C08BE"/>
    <w:rsid w:val="007C352A"/>
    <w:rsid w:val="007C3AEC"/>
    <w:rsid w:val="007C3B26"/>
    <w:rsid w:val="007C4578"/>
    <w:rsid w:val="007C5F7A"/>
    <w:rsid w:val="007C6B0D"/>
    <w:rsid w:val="007D04C9"/>
    <w:rsid w:val="007D1443"/>
    <w:rsid w:val="007D44A2"/>
    <w:rsid w:val="007D5592"/>
    <w:rsid w:val="007D72D8"/>
    <w:rsid w:val="007E0027"/>
    <w:rsid w:val="007E0B4F"/>
    <w:rsid w:val="007E1904"/>
    <w:rsid w:val="007E20BC"/>
    <w:rsid w:val="007E34EE"/>
    <w:rsid w:val="007E6939"/>
    <w:rsid w:val="007F02B6"/>
    <w:rsid w:val="007F04BB"/>
    <w:rsid w:val="007F0B38"/>
    <w:rsid w:val="007F294A"/>
    <w:rsid w:val="007F38BF"/>
    <w:rsid w:val="007F62E8"/>
    <w:rsid w:val="007F71B4"/>
    <w:rsid w:val="0080355D"/>
    <w:rsid w:val="008038E7"/>
    <w:rsid w:val="00803D74"/>
    <w:rsid w:val="00804BAC"/>
    <w:rsid w:val="00806CD9"/>
    <w:rsid w:val="00806EF6"/>
    <w:rsid w:val="00812F0F"/>
    <w:rsid w:val="0081507D"/>
    <w:rsid w:val="00815AF5"/>
    <w:rsid w:val="00815F4D"/>
    <w:rsid w:val="008170B9"/>
    <w:rsid w:val="0081714A"/>
    <w:rsid w:val="00817C7C"/>
    <w:rsid w:val="00820414"/>
    <w:rsid w:val="00823D60"/>
    <w:rsid w:val="00826A61"/>
    <w:rsid w:val="008309AE"/>
    <w:rsid w:val="00830E28"/>
    <w:rsid w:val="00842E04"/>
    <w:rsid w:val="008442C7"/>
    <w:rsid w:val="00845429"/>
    <w:rsid w:val="00845BC9"/>
    <w:rsid w:val="00846CB5"/>
    <w:rsid w:val="00852A84"/>
    <w:rsid w:val="00853753"/>
    <w:rsid w:val="00854065"/>
    <w:rsid w:val="00854BAF"/>
    <w:rsid w:val="00855A6C"/>
    <w:rsid w:val="00855C82"/>
    <w:rsid w:val="0085645B"/>
    <w:rsid w:val="008565AB"/>
    <w:rsid w:val="00856954"/>
    <w:rsid w:val="00856FFB"/>
    <w:rsid w:val="0086012D"/>
    <w:rsid w:val="00862AD8"/>
    <w:rsid w:val="00864160"/>
    <w:rsid w:val="00865904"/>
    <w:rsid w:val="00865ACB"/>
    <w:rsid w:val="008660BD"/>
    <w:rsid w:val="00866556"/>
    <w:rsid w:val="00866CD3"/>
    <w:rsid w:val="00867C4F"/>
    <w:rsid w:val="00873085"/>
    <w:rsid w:val="00873641"/>
    <w:rsid w:val="008743D9"/>
    <w:rsid w:val="008759BB"/>
    <w:rsid w:val="00877317"/>
    <w:rsid w:val="00877BF9"/>
    <w:rsid w:val="008803D6"/>
    <w:rsid w:val="00885624"/>
    <w:rsid w:val="0088696E"/>
    <w:rsid w:val="00886A2E"/>
    <w:rsid w:val="008874D1"/>
    <w:rsid w:val="00887C97"/>
    <w:rsid w:val="0089073D"/>
    <w:rsid w:val="0089240E"/>
    <w:rsid w:val="00892452"/>
    <w:rsid w:val="00893172"/>
    <w:rsid w:val="00894CA4"/>
    <w:rsid w:val="008965D9"/>
    <w:rsid w:val="00897FC2"/>
    <w:rsid w:val="008A0C25"/>
    <w:rsid w:val="008A0D91"/>
    <w:rsid w:val="008A4B1E"/>
    <w:rsid w:val="008B2CF3"/>
    <w:rsid w:val="008B48C4"/>
    <w:rsid w:val="008B6340"/>
    <w:rsid w:val="008C02C3"/>
    <w:rsid w:val="008C1526"/>
    <w:rsid w:val="008C2885"/>
    <w:rsid w:val="008C4D82"/>
    <w:rsid w:val="008C59E6"/>
    <w:rsid w:val="008C6D2C"/>
    <w:rsid w:val="008C70E5"/>
    <w:rsid w:val="008D059E"/>
    <w:rsid w:val="008D3640"/>
    <w:rsid w:val="008D3E07"/>
    <w:rsid w:val="008D42D8"/>
    <w:rsid w:val="008E08FA"/>
    <w:rsid w:val="008E0DD4"/>
    <w:rsid w:val="008E1040"/>
    <w:rsid w:val="008E3CB8"/>
    <w:rsid w:val="008E4FEE"/>
    <w:rsid w:val="008F03A3"/>
    <w:rsid w:val="008F092E"/>
    <w:rsid w:val="008F0C27"/>
    <w:rsid w:val="008F17C9"/>
    <w:rsid w:val="008F1C64"/>
    <w:rsid w:val="008F61A4"/>
    <w:rsid w:val="008F6CB2"/>
    <w:rsid w:val="008F71EF"/>
    <w:rsid w:val="009025FF"/>
    <w:rsid w:val="00902A62"/>
    <w:rsid w:val="0090320E"/>
    <w:rsid w:val="009039A8"/>
    <w:rsid w:val="00904A17"/>
    <w:rsid w:val="00904C23"/>
    <w:rsid w:val="009054C1"/>
    <w:rsid w:val="009109F9"/>
    <w:rsid w:val="00912CDE"/>
    <w:rsid w:val="00913219"/>
    <w:rsid w:val="009132A3"/>
    <w:rsid w:val="00914A04"/>
    <w:rsid w:val="00915380"/>
    <w:rsid w:val="009171F2"/>
    <w:rsid w:val="0091720B"/>
    <w:rsid w:val="00922930"/>
    <w:rsid w:val="00922F0C"/>
    <w:rsid w:val="00925AFC"/>
    <w:rsid w:val="00933DF8"/>
    <w:rsid w:val="00934823"/>
    <w:rsid w:val="00936BF7"/>
    <w:rsid w:val="00941864"/>
    <w:rsid w:val="00941DA4"/>
    <w:rsid w:val="0094228F"/>
    <w:rsid w:val="00942E49"/>
    <w:rsid w:val="0094459C"/>
    <w:rsid w:val="009445B5"/>
    <w:rsid w:val="00947D9C"/>
    <w:rsid w:val="009501A9"/>
    <w:rsid w:val="00950A1F"/>
    <w:rsid w:val="009532A8"/>
    <w:rsid w:val="00953751"/>
    <w:rsid w:val="00954F30"/>
    <w:rsid w:val="00955B94"/>
    <w:rsid w:val="00960C02"/>
    <w:rsid w:val="009648BD"/>
    <w:rsid w:val="00966C4F"/>
    <w:rsid w:val="00967916"/>
    <w:rsid w:val="0097031B"/>
    <w:rsid w:val="009706BD"/>
    <w:rsid w:val="00970773"/>
    <w:rsid w:val="00970C75"/>
    <w:rsid w:val="009729C0"/>
    <w:rsid w:val="009740B4"/>
    <w:rsid w:val="009750F1"/>
    <w:rsid w:val="009755FA"/>
    <w:rsid w:val="00975768"/>
    <w:rsid w:val="00976805"/>
    <w:rsid w:val="009768F4"/>
    <w:rsid w:val="00976C7E"/>
    <w:rsid w:val="009772C4"/>
    <w:rsid w:val="00977D37"/>
    <w:rsid w:val="00980914"/>
    <w:rsid w:val="00982CA4"/>
    <w:rsid w:val="00983540"/>
    <w:rsid w:val="00984120"/>
    <w:rsid w:val="00984F21"/>
    <w:rsid w:val="00991869"/>
    <w:rsid w:val="0099290F"/>
    <w:rsid w:val="00994E0F"/>
    <w:rsid w:val="00997F0E"/>
    <w:rsid w:val="009A09A4"/>
    <w:rsid w:val="009A1D21"/>
    <w:rsid w:val="009A354F"/>
    <w:rsid w:val="009A44C8"/>
    <w:rsid w:val="009B1DEB"/>
    <w:rsid w:val="009B2A1F"/>
    <w:rsid w:val="009B2DC8"/>
    <w:rsid w:val="009B2EBE"/>
    <w:rsid w:val="009B45BC"/>
    <w:rsid w:val="009B58FA"/>
    <w:rsid w:val="009B6116"/>
    <w:rsid w:val="009B67CA"/>
    <w:rsid w:val="009B6D99"/>
    <w:rsid w:val="009B718E"/>
    <w:rsid w:val="009B7CF4"/>
    <w:rsid w:val="009C0E53"/>
    <w:rsid w:val="009C286E"/>
    <w:rsid w:val="009C3228"/>
    <w:rsid w:val="009C366B"/>
    <w:rsid w:val="009C383B"/>
    <w:rsid w:val="009C413A"/>
    <w:rsid w:val="009C492B"/>
    <w:rsid w:val="009C4A8D"/>
    <w:rsid w:val="009C717E"/>
    <w:rsid w:val="009C72AF"/>
    <w:rsid w:val="009D2A92"/>
    <w:rsid w:val="009D440D"/>
    <w:rsid w:val="009D7CDA"/>
    <w:rsid w:val="009D7FBB"/>
    <w:rsid w:val="009E0515"/>
    <w:rsid w:val="009E2FA0"/>
    <w:rsid w:val="009E37BC"/>
    <w:rsid w:val="009E3E10"/>
    <w:rsid w:val="009E4A66"/>
    <w:rsid w:val="009F05EC"/>
    <w:rsid w:val="009F0C17"/>
    <w:rsid w:val="009F19CA"/>
    <w:rsid w:val="009F451A"/>
    <w:rsid w:val="009F4C92"/>
    <w:rsid w:val="009F592F"/>
    <w:rsid w:val="00A01716"/>
    <w:rsid w:val="00A06B41"/>
    <w:rsid w:val="00A06E6B"/>
    <w:rsid w:val="00A06EE5"/>
    <w:rsid w:val="00A07A44"/>
    <w:rsid w:val="00A107A1"/>
    <w:rsid w:val="00A13B1B"/>
    <w:rsid w:val="00A13FE6"/>
    <w:rsid w:val="00A147CF"/>
    <w:rsid w:val="00A16FC7"/>
    <w:rsid w:val="00A2045B"/>
    <w:rsid w:val="00A20652"/>
    <w:rsid w:val="00A20C38"/>
    <w:rsid w:val="00A224C1"/>
    <w:rsid w:val="00A2336D"/>
    <w:rsid w:val="00A23563"/>
    <w:rsid w:val="00A25490"/>
    <w:rsid w:val="00A26F44"/>
    <w:rsid w:val="00A315E0"/>
    <w:rsid w:val="00A31F6E"/>
    <w:rsid w:val="00A34077"/>
    <w:rsid w:val="00A35A32"/>
    <w:rsid w:val="00A40276"/>
    <w:rsid w:val="00A40411"/>
    <w:rsid w:val="00A44405"/>
    <w:rsid w:val="00A44D07"/>
    <w:rsid w:val="00A44EC6"/>
    <w:rsid w:val="00A46129"/>
    <w:rsid w:val="00A504C9"/>
    <w:rsid w:val="00A50C5E"/>
    <w:rsid w:val="00A51089"/>
    <w:rsid w:val="00A51D62"/>
    <w:rsid w:val="00A536BE"/>
    <w:rsid w:val="00A55C49"/>
    <w:rsid w:val="00A56069"/>
    <w:rsid w:val="00A5798A"/>
    <w:rsid w:val="00A605E5"/>
    <w:rsid w:val="00A61323"/>
    <w:rsid w:val="00A6248D"/>
    <w:rsid w:val="00A62E66"/>
    <w:rsid w:val="00A63649"/>
    <w:rsid w:val="00A63CE5"/>
    <w:rsid w:val="00A63CEC"/>
    <w:rsid w:val="00A65D4D"/>
    <w:rsid w:val="00A66A1A"/>
    <w:rsid w:val="00A6786B"/>
    <w:rsid w:val="00A700A9"/>
    <w:rsid w:val="00A71768"/>
    <w:rsid w:val="00A74EAC"/>
    <w:rsid w:val="00A751A9"/>
    <w:rsid w:val="00A75C94"/>
    <w:rsid w:val="00A76B27"/>
    <w:rsid w:val="00A76B6A"/>
    <w:rsid w:val="00A8084E"/>
    <w:rsid w:val="00A818AC"/>
    <w:rsid w:val="00A81DC3"/>
    <w:rsid w:val="00A83071"/>
    <w:rsid w:val="00A830B9"/>
    <w:rsid w:val="00A832EA"/>
    <w:rsid w:val="00A848D5"/>
    <w:rsid w:val="00A8516F"/>
    <w:rsid w:val="00A85241"/>
    <w:rsid w:val="00A9099E"/>
    <w:rsid w:val="00A91630"/>
    <w:rsid w:val="00A916FE"/>
    <w:rsid w:val="00A91949"/>
    <w:rsid w:val="00A929C3"/>
    <w:rsid w:val="00A938CD"/>
    <w:rsid w:val="00A94A21"/>
    <w:rsid w:val="00A94C79"/>
    <w:rsid w:val="00A95D80"/>
    <w:rsid w:val="00A97026"/>
    <w:rsid w:val="00AA2801"/>
    <w:rsid w:val="00AA4489"/>
    <w:rsid w:val="00AA5394"/>
    <w:rsid w:val="00AA56C5"/>
    <w:rsid w:val="00AA5833"/>
    <w:rsid w:val="00AA6AA3"/>
    <w:rsid w:val="00AB0B2C"/>
    <w:rsid w:val="00AB1312"/>
    <w:rsid w:val="00AB1F17"/>
    <w:rsid w:val="00AB4E47"/>
    <w:rsid w:val="00AB5BB8"/>
    <w:rsid w:val="00AB5E9A"/>
    <w:rsid w:val="00AB615C"/>
    <w:rsid w:val="00AB6B88"/>
    <w:rsid w:val="00AC21E9"/>
    <w:rsid w:val="00AC30DA"/>
    <w:rsid w:val="00AC5432"/>
    <w:rsid w:val="00AC7EF4"/>
    <w:rsid w:val="00AD5642"/>
    <w:rsid w:val="00AD6709"/>
    <w:rsid w:val="00AD6D9F"/>
    <w:rsid w:val="00AE0957"/>
    <w:rsid w:val="00AE0CFC"/>
    <w:rsid w:val="00AE1170"/>
    <w:rsid w:val="00AE171D"/>
    <w:rsid w:val="00AE2376"/>
    <w:rsid w:val="00AE4141"/>
    <w:rsid w:val="00AE6948"/>
    <w:rsid w:val="00AE770F"/>
    <w:rsid w:val="00AF033D"/>
    <w:rsid w:val="00AF0A31"/>
    <w:rsid w:val="00AF33EC"/>
    <w:rsid w:val="00AF42F1"/>
    <w:rsid w:val="00AF44E6"/>
    <w:rsid w:val="00AF491F"/>
    <w:rsid w:val="00AF4BFB"/>
    <w:rsid w:val="00AF5046"/>
    <w:rsid w:val="00AF6005"/>
    <w:rsid w:val="00AF7809"/>
    <w:rsid w:val="00AF79BB"/>
    <w:rsid w:val="00B022A1"/>
    <w:rsid w:val="00B04D73"/>
    <w:rsid w:val="00B05D38"/>
    <w:rsid w:val="00B107A3"/>
    <w:rsid w:val="00B10DDC"/>
    <w:rsid w:val="00B11272"/>
    <w:rsid w:val="00B118F9"/>
    <w:rsid w:val="00B12C7B"/>
    <w:rsid w:val="00B13A43"/>
    <w:rsid w:val="00B15140"/>
    <w:rsid w:val="00B1541C"/>
    <w:rsid w:val="00B20405"/>
    <w:rsid w:val="00B21E8E"/>
    <w:rsid w:val="00B21FAA"/>
    <w:rsid w:val="00B23D8D"/>
    <w:rsid w:val="00B2439B"/>
    <w:rsid w:val="00B2471D"/>
    <w:rsid w:val="00B248E8"/>
    <w:rsid w:val="00B24A54"/>
    <w:rsid w:val="00B24AF6"/>
    <w:rsid w:val="00B25259"/>
    <w:rsid w:val="00B271BA"/>
    <w:rsid w:val="00B27BC1"/>
    <w:rsid w:val="00B31091"/>
    <w:rsid w:val="00B33FEE"/>
    <w:rsid w:val="00B34B1C"/>
    <w:rsid w:val="00B376BA"/>
    <w:rsid w:val="00B4470A"/>
    <w:rsid w:val="00B44970"/>
    <w:rsid w:val="00B45F5B"/>
    <w:rsid w:val="00B461F7"/>
    <w:rsid w:val="00B50D66"/>
    <w:rsid w:val="00B51E49"/>
    <w:rsid w:val="00B51EB2"/>
    <w:rsid w:val="00B522D1"/>
    <w:rsid w:val="00B534BD"/>
    <w:rsid w:val="00B565C8"/>
    <w:rsid w:val="00B60A38"/>
    <w:rsid w:val="00B62ABA"/>
    <w:rsid w:val="00B64E51"/>
    <w:rsid w:val="00B66396"/>
    <w:rsid w:val="00B70A3F"/>
    <w:rsid w:val="00B72193"/>
    <w:rsid w:val="00B73A1F"/>
    <w:rsid w:val="00B76A77"/>
    <w:rsid w:val="00B80747"/>
    <w:rsid w:val="00B817BB"/>
    <w:rsid w:val="00B82453"/>
    <w:rsid w:val="00B84694"/>
    <w:rsid w:val="00B86182"/>
    <w:rsid w:val="00B86B49"/>
    <w:rsid w:val="00B875E8"/>
    <w:rsid w:val="00B87F79"/>
    <w:rsid w:val="00B905CA"/>
    <w:rsid w:val="00B913B5"/>
    <w:rsid w:val="00B92381"/>
    <w:rsid w:val="00B923CE"/>
    <w:rsid w:val="00B92996"/>
    <w:rsid w:val="00B9384B"/>
    <w:rsid w:val="00B93895"/>
    <w:rsid w:val="00B947AC"/>
    <w:rsid w:val="00B94FC1"/>
    <w:rsid w:val="00B9519C"/>
    <w:rsid w:val="00B974B9"/>
    <w:rsid w:val="00B976E5"/>
    <w:rsid w:val="00B97A41"/>
    <w:rsid w:val="00BA1ABC"/>
    <w:rsid w:val="00BA3D64"/>
    <w:rsid w:val="00BA4462"/>
    <w:rsid w:val="00BA496C"/>
    <w:rsid w:val="00BA567A"/>
    <w:rsid w:val="00BA5EC2"/>
    <w:rsid w:val="00BB10F9"/>
    <w:rsid w:val="00BB162A"/>
    <w:rsid w:val="00BB1F93"/>
    <w:rsid w:val="00BB207C"/>
    <w:rsid w:val="00BB244B"/>
    <w:rsid w:val="00BB2E8C"/>
    <w:rsid w:val="00BB32E6"/>
    <w:rsid w:val="00BB3690"/>
    <w:rsid w:val="00BB4029"/>
    <w:rsid w:val="00BB7A8E"/>
    <w:rsid w:val="00BC0B5A"/>
    <w:rsid w:val="00BC11A9"/>
    <w:rsid w:val="00BC1718"/>
    <w:rsid w:val="00BC1954"/>
    <w:rsid w:val="00BC1CC0"/>
    <w:rsid w:val="00BC2A98"/>
    <w:rsid w:val="00BC3B09"/>
    <w:rsid w:val="00BC53F7"/>
    <w:rsid w:val="00BC5709"/>
    <w:rsid w:val="00BD078A"/>
    <w:rsid w:val="00BD10EB"/>
    <w:rsid w:val="00BD1948"/>
    <w:rsid w:val="00BD51F2"/>
    <w:rsid w:val="00BD5DE2"/>
    <w:rsid w:val="00BD65E8"/>
    <w:rsid w:val="00BD6DF3"/>
    <w:rsid w:val="00BD70D1"/>
    <w:rsid w:val="00BE0B7C"/>
    <w:rsid w:val="00BE0C2A"/>
    <w:rsid w:val="00BE49D9"/>
    <w:rsid w:val="00BF1B06"/>
    <w:rsid w:val="00BF26C9"/>
    <w:rsid w:val="00BF4114"/>
    <w:rsid w:val="00BF5AC4"/>
    <w:rsid w:val="00C011F4"/>
    <w:rsid w:val="00C02031"/>
    <w:rsid w:val="00C02F8B"/>
    <w:rsid w:val="00C03797"/>
    <w:rsid w:val="00C06730"/>
    <w:rsid w:val="00C07096"/>
    <w:rsid w:val="00C10719"/>
    <w:rsid w:val="00C10783"/>
    <w:rsid w:val="00C11926"/>
    <w:rsid w:val="00C127E9"/>
    <w:rsid w:val="00C12E58"/>
    <w:rsid w:val="00C14C8E"/>
    <w:rsid w:val="00C160C3"/>
    <w:rsid w:val="00C22646"/>
    <w:rsid w:val="00C22BA2"/>
    <w:rsid w:val="00C232E0"/>
    <w:rsid w:val="00C23832"/>
    <w:rsid w:val="00C26640"/>
    <w:rsid w:val="00C26BF4"/>
    <w:rsid w:val="00C27EB3"/>
    <w:rsid w:val="00C31708"/>
    <w:rsid w:val="00C31CE5"/>
    <w:rsid w:val="00C31E32"/>
    <w:rsid w:val="00C33AA7"/>
    <w:rsid w:val="00C3402A"/>
    <w:rsid w:val="00C344C5"/>
    <w:rsid w:val="00C34C03"/>
    <w:rsid w:val="00C34E45"/>
    <w:rsid w:val="00C36C5B"/>
    <w:rsid w:val="00C36EDE"/>
    <w:rsid w:val="00C37605"/>
    <w:rsid w:val="00C40CDD"/>
    <w:rsid w:val="00C453C0"/>
    <w:rsid w:val="00C45863"/>
    <w:rsid w:val="00C45D78"/>
    <w:rsid w:val="00C47293"/>
    <w:rsid w:val="00C50339"/>
    <w:rsid w:val="00C50559"/>
    <w:rsid w:val="00C50EA1"/>
    <w:rsid w:val="00C515F9"/>
    <w:rsid w:val="00C51C11"/>
    <w:rsid w:val="00C53A0C"/>
    <w:rsid w:val="00C53F40"/>
    <w:rsid w:val="00C540BF"/>
    <w:rsid w:val="00C54774"/>
    <w:rsid w:val="00C569F9"/>
    <w:rsid w:val="00C56DC2"/>
    <w:rsid w:val="00C6298E"/>
    <w:rsid w:val="00C6518E"/>
    <w:rsid w:val="00C65513"/>
    <w:rsid w:val="00C65E0F"/>
    <w:rsid w:val="00C6649B"/>
    <w:rsid w:val="00C716C2"/>
    <w:rsid w:val="00C71B75"/>
    <w:rsid w:val="00C77B94"/>
    <w:rsid w:val="00C83408"/>
    <w:rsid w:val="00C918ED"/>
    <w:rsid w:val="00C92922"/>
    <w:rsid w:val="00C92FE6"/>
    <w:rsid w:val="00C93558"/>
    <w:rsid w:val="00CA0268"/>
    <w:rsid w:val="00CA363F"/>
    <w:rsid w:val="00CA3A56"/>
    <w:rsid w:val="00CA3BDF"/>
    <w:rsid w:val="00CA5938"/>
    <w:rsid w:val="00CA7B0A"/>
    <w:rsid w:val="00CB1EFC"/>
    <w:rsid w:val="00CB2152"/>
    <w:rsid w:val="00CB3415"/>
    <w:rsid w:val="00CB395A"/>
    <w:rsid w:val="00CB53BD"/>
    <w:rsid w:val="00CB56DF"/>
    <w:rsid w:val="00CB66D0"/>
    <w:rsid w:val="00CC100D"/>
    <w:rsid w:val="00CC15D7"/>
    <w:rsid w:val="00CC165E"/>
    <w:rsid w:val="00CC460B"/>
    <w:rsid w:val="00CC7963"/>
    <w:rsid w:val="00CC7C71"/>
    <w:rsid w:val="00CD132E"/>
    <w:rsid w:val="00CD253F"/>
    <w:rsid w:val="00CD3327"/>
    <w:rsid w:val="00CD373A"/>
    <w:rsid w:val="00CD4029"/>
    <w:rsid w:val="00CD5ACC"/>
    <w:rsid w:val="00CD61A0"/>
    <w:rsid w:val="00CE0372"/>
    <w:rsid w:val="00CE1480"/>
    <w:rsid w:val="00CE6EE7"/>
    <w:rsid w:val="00CF0D26"/>
    <w:rsid w:val="00CF1CCA"/>
    <w:rsid w:val="00CF1F0C"/>
    <w:rsid w:val="00CF31F6"/>
    <w:rsid w:val="00CF3AE0"/>
    <w:rsid w:val="00CF4887"/>
    <w:rsid w:val="00CF5002"/>
    <w:rsid w:val="00CF5687"/>
    <w:rsid w:val="00CF6392"/>
    <w:rsid w:val="00D03924"/>
    <w:rsid w:val="00D04270"/>
    <w:rsid w:val="00D04621"/>
    <w:rsid w:val="00D04761"/>
    <w:rsid w:val="00D049A5"/>
    <w:rsid w:val="00D04FBD"/>
    <w:rsid w:val="00D10188"/>
    <w:rsid w:val="00D10647"/>
    <w:rsid w:val="00D10B5F"/>
    <w:rsid w:val="00D10D09"/>
    <w:rsid w:val="00D12DC9"/>
    <w:rsid w:val="00D138C8"/>
    <w:rsid w:val="00D13C77"/>
    <w:rsid w:val="00D13DEB"/>
    <w:rsid w:val="00D14550"/>
    <w:rsid w:val="00D15984"/>
    <w:rsid w:val="00D1609F"/>
    <w:rsid w:val="00D1747E"/>
    <w:rsid w:val="00D20980"/>
    <w:rsid w:val="00D22B7C"/>
    <w:rsid w:val="00D22E25"/>
    <w:rsid w:val="00D232A5"/>
    <w:rsid w:val="00D2359D"/>
    <w:rsid w:val="00D240BD"/>
    <w:rsid w:val="00D2433A"/>
    <w:rsid w:val="00D264F4"/>
    <w:rsid w:val="00D26C73"/>
    <w:rsid w:val="00D278F6"/>
    <w:rsid w:val="00D27ECB"/>
    <w:rsid w:val="00D30027"/>
    <w:rsid w:val="00D30516"/>
    <w:rsid w:val="00D30D72"/>
    <w:rsid w:val="00D31A2F"/>
    <w:rsid w:val="00D31C49"/>
    <w:rsid w:val="00D337B5"/>
    <w:rsid w:val="00D33C6C"/>
    <w:rsid w:val="00D3497B"/>
    <w:rsid w:val="00D370AA"/>
    <w:rsid w:val="00D37CCA"/>
    <w:rsid w:val="00D42CAC"/>
    <w:rsid w:val="00D46600"/>
    <w:rsid w:val="00D46B7A"/>
    <w:rsid w:val="00D53C12"/>
    <w:rsid w:val="00D53DF8"/>
    <w:rsid w:val="00D5430C"/>
    <w:rsid w:val="00D55075"/>
    <w:rsid w:val="00D55250"/>
    <w:rsid w:val="00D55331"/>
    <w:rsid w:val="00D55863"/>
    <w:rsid w:val="00D558C8"/>
    <w:rsid w:val="00D61DF4"/>
    <w:rsid w:val="00D63D6D"/>
    <w:rsid w:val="00D64342"/>
    <w:rsid w:val="00D6514F"/>
    <w:rsid w:val="00D664EF"/>
    <w:rsid w:val="00D67425"/>
    <w:rsid w:val="00D6775D"/>
    <w:rsid w:val="00D70569"/>
    <w:rsid w:val="00D71BDD"/>
    <w:rsid w:val="00D72273"/>
    <w:rsid w:val="00D73F86"/>
    <w:rsid w:val="00D749E3"/>
    <w:rsid w:val="00D7509B"/>
    <w:rsid w:val="00D756A7"/>
    <w:rsid w:val="00D761E1"/>
    <w:rsid w:val="00D7629F"/>
    <w:rsid w:val="00D76575"/>
    <w:rsid w:val="00D81E1D"/>
    <w:rsid w:val="00D82585"/>
    <w:rsid w:val="00D83435"/>
    <w:rsid w:val="00D94C97"/>
    <w:rsid w:val="00D95C84"/>
    <w:rsid w:val="00DA27E0"/>
    <w:rsid w:val="00DA3388"/>
    <w:rsid w:val="00DA38BF"/>
    <w:rsid w:val="00DA663A"/>
    <w:rsid w:val="00DA679D"/>
    <w:rsid w:val="00DA6D3B"/>
    <w:rsid w:val="00DA7012"/>
    <w:rsid w:val="00DB0346"/>
    <w:rsid w:val="00DB232A"/>
    <w:rsid w:val="00DB363E"/>
    <w:rsid w:val="00DB4D86"/>
    <w:rsid w:val="00DB5193"/>
    <w:rsid w:val="00DC020A"/>
    <w:rsid w:val="00DC2612"/>
    <w:rsid w:val="00DC41D4"/>
    <w:rsid w:val="00DC68AE"/>
    <w:rsid w:val="00DD25CD"/>
    <w:rsid w:val="00DD3EE2"/>
    <w:rsid w:val="00DD4A99"/>
    <w:rsid w:val="00DD518D"/>
    <w:rsid w:val="00DD684F"/>
    <w:rsid w:val="00DD6888"/>
    <w:rsid w:val="00DD74CB"/>
    <w:rsid w:val="00DD774A"/>
    <w:rsid w:val="00DE4E1D"/>
    <w:rsid w:val="00DE56CD"/>
    <w:rsid w:val="00DE67DD"/>
    <w:rsid w:val="00DE7A63"/>
    <w:rsid w:val="00DF0729"/>
    <w:rsid w:val="00DF0D7D"/>
    <w:rsid w:val="00DF254B"/>
    <w:rsid w:val="00DF4678"/>
    <w:rsid w:val="00DF5BB1"/>
    <w:rsid w:val="00DF63FC"/>
    <w:rsid w:val="00E01A47"/>
    <w:rsid w:val="00E01BE4"/>
    <w:rsid w:val="00E0367E"/>
    <w:rsid w:val="00E0504B"/>
    <w:rsid w:val="00E055BD"/>
    <w:rsid w:val="00E107F9"/>
    <w:rsid w:val="00E10E7C"/>
    <w:rsid w:val="00E11D67"/>
    <w:rsid w:val="00E123F8"/>
    <w:rsid w:val="00E12433"/>
    <w:rsid w:val="00E17B66"/>
    <w:rsid w:val="00E201F5"/>
    <w:rsid w:val="00E2132B"/>
    <w:rsid w:val="00E221AF"/>
    <w:rsid w:val="00E2319B"/>
    <w:rsid w:val="00E23A78"/>
    <w:rsid w:val="00E303A0"/>
    <w:rsid w:val="00E42D28"/>
    <w:rsid w:val="00E434D8"/>
    <w:rsid w:val="00E46723"/>
    <w:rsid w:val="00E517A3"/>
    <w:rsid w:val="00E51A3D"/>
    <w:rsid w:val="00E522B8"/>
    <w:rsid w:val="00E548D3"/>
    <w:rsid w:val="00E54CA7"/>
    <w:rsid w:val="00E56D8C"/>
    <w:rsid w:val="00E56FDF"/>
    <w:rsid w:val="00E575B2"/>
    <w:rsid w:val="00E60112"/>
    <w:rsid w:val="00E6014E"/>
    <w:rsid w:val="00E62F63"/>
    <w:rsid w:val="00E638A9"/>
    <w:rsid w:val="00E639B2"/>
    <w:rsid w:val="00E641B2"/>
    <w:rsid w:val="00E6446E"/>
    <w:rsid w:val="00E658D5"/>
    <w:rsid w:val="00E65EA7"/>
    <w:rsid w:val="00E66D37"/>
    <w:rsid w:val="00E67023"/>
    <w:rsid w:val="00E72F8C"/>
    <w:rsid w:val="00E7357A"/>
    <w:rsid w:val="00E73BDA"/>
    <w:rsid w:val="00E77F0F"/>
    <w:rsid w:val="00E80DC3"/>
    <w:rsid w:val="00E813A8"/>
    <w:rsid w:val="00E819ED"/>
    <w:rsid w:val="00E850AB"/>
    <w:rsid w:val="00E8596E"/>
    <w:rsid w:val="00E86AFF"/>
    <w:rsid w:val="00E90711"/>
    <w:rsid w:val="00E90ABD"/>
    <w:rsid w:val="00E91846"/>
    <w:rsid w:val="00E93E02"/>
    <w:rsid w:val="00E95D85"/>
    <w:rsid w:val="00E967BC"/>
    <w:rsid w:val="00E969DE"/>
    <w:rsid w:val="00E975E8"/>
    <w:rsid w:val="00EA015E"/>
    <w:rsid w:val="00EA06AF"/>
    <w:rsid w:val="00EA0F4F"/>
    <w:rsid w:val="00EA1A02"/>
    <w:rsid w:val="00EA2FD5"/>
    <w:rsid w:val="00EA54F5"/>
    <w:rsid w:val="00EA66EE"/>
    <w:rsid w:val="00EB1020"/>
    <w:rsid w:val="00EB59AE"/>
    <w:rsid w:val="00EB6703"/>
    <w:rsid w:val="00EB674B"/>
    <w:rsid w:val="00EB6EA2"/>
    <w:rsid w:val="00EB7ACE"/>
    <w:rsid w:val="00EB7E05"/>
    <w:rsid w:val="00EC3E5E"/>
    <w:rsid w:val="00EC7E46"/>
    <w:rsid w:val="00ED4BAE"/>
    <w:rsid w:val="00ED4D3A"/>
    <w:rsid w:val="00ED5592"/>
    <w:rsid w:val="00ED6262"/>
    <w:rsid w:val="00ED6737"/>
    <w:rsid w:val="00ED7213"/>
    <w:rsid w:val="00ED7E1F"/>
    <w:rsid w:val="00EE12AA"/>
    <w:rsid w:val="00EE32DD"/>
    <w:rsid w:val="00EE678B"/>
    <w:rsid w:val="00EE77C1"/>
    <w:rsid w:val="00EE7BDC"/>
    <w:rsid w:val="00EF06DA"/>
    <w:rsid w:val="00EF1053"/>
    <w:rsid w:val="00EF1774"/>
    <w:rsid w:val="00EF19AD"/>
    <w:rsid w:val="00EF313E"/>
    <w:rsid w:val="00EF40DB"/>
    <w:rsid w:val="00F017C3"/>
    <w:rsid w:val="00F03083"/>
    <w:rsid w:val="00F0349E"/>
    <w:rsid w:val="00F10AEC"/>
    <w:rsid w:val="00F11440"/>
    <w:rsid w:val="00F127CB"/>
    <w:rsid w:val="00F13076"/>
    <w:rsid w:val="00F1386F"/>
    <w:rsid w:val="00F140C8"/>
    <w:rsid w:val="00F14E18"/>
    <w:rsid w:val="00F152A8"/>
    <w:rsid w:val="00F15688"/>
    <w:rsid w:val="00F209A5"/>
    <w:rsid w:val="00F218AD"/>
    <w:rsid w:val="00F238E5"/>
    <w:rsid w:val="00F26082"/>
    <w:rsid w:val="00F2668C"/>
    <w:rsid w:val="00F30567"/>
    <w:rsid w:val="00F30702"/>
    <w:rsid w:val="00F340A2"/>
    <w:rsid w:val="00F3444A"/>
    <w:rsid w:val="00F35ABB"/>
    <w:rsid w:val="00F37AF0"/>
    <w:rsid w:val="00F37C20"/>
    <w:rsid w:val="00F405B7"/>
    <w:rsid w:val="00F40C80"/>
    <w:rsid w:val="00F4129D"/>
    <w:rsid w:val="00F41752"/>
    <w:rsid w:val="00F47049"/>
    <w:rsid w:val="00F5246F"/>
    <w:rsid w:val="00F53821"/>
    <w:rsid w:val="00F53DFF"/>
    <w:rsid w:val="00F57DE2"/>
    <w:rsid w:val="00F619DE"/>
    <w:rsid w:val="00F62C56"/>
    <w:rsid w:val="00F630B5"/>
    <w:rsid w:val="00F643DB"/>
    <w:rsid w:val="00F64BB1"/>
    <w:rsid w:val="00F656B6"/>
    <w:rsid w:val="00F66A9F"/>
    <w:rsid w:val="00F6762D"/>
    <w:rsid w:val="00F67F3F"/>
    <w:rsid w:val="00F761C9"/>
    <w:rsid w:val="00F77465"/>
    <w:rsid w:val="00F7761D"/>
    <w:rsid w:val="00F77DB7"/>
    <w:rsid w:val="00F8140C"/>
    <w:rsid w:val="00F81C75"/>
    <w:rsid w:val="00F8265D"/>
    <w:rsid w:val="00F84F15"/>
    <w:rsid w:val="00F85230"/>
    <w:rsid w:val="00F866A3"/>
    <w:rsid w:val="00F90B47"/>
    <w:rsid w:val="00F922E0"/>
    <w:rsid w:val="00F9590D"/>
    <w:rsid w:val="00F969C1"/>
    <w:rsid w:val="00FA0BEB"/>
    <w:rsid w:val="00FA2533"/>
    <w:rsid w:val="00FA2E13"/>
    <w:rsid w:val="00FA2EA7"/>
    <w:rsid w:val="00FA5916"/>
    <w:rsid w:val="00FA5E5C"/>
    <w:rsid w:val="00FB02D4"/>
    <w:rsid w:val="00FB17EF"/>
    <w:rsid w:val="00FB2175"/>
    <w:rsid w:val="00FB2C9C"/>
    <w:rsid w:val="00FB304F"/>
    <w:rsid w:val="00FB44EA"/>
    <w:rsid w:val="00FB64B8"/>
    <w:rsid w:val="00FC041A"/>
    <w:rsid w:val="00FC1B9F"/>
    <w:rsid w:val="00FC23E4"/>
    <w:rsid w:val="00FC26F4"/>
    <w:rsid w:val="00FC3DA6"/>
    <w:rsid w:val="00FC6979"/>
    <w:rsid w:val="00FC71BB"/>
    <w:rsid w:val="00FC7202"/>
    <w:rsid w:val="00FD0244"/>
    <w:rsid w:val="00FD33A8"/>
    <w:rsid w:val="00FD5158"/>
    <w:rsid w:val="00FD6DD0"/>
    <w:rsid w:val="00FE0C63"/>
    <w:rsid w:val="00FE1655"/>
    <w:rsid w:val="00FE278C"/>
    <w:rsid w:val="00FE3634"/>
    <w:rsid w:val="00FE3762"/>
    <w:rsid w:val="00FE4071"/>
    <w:rsid w:val="00FE7D4D"/>
    <w:rsid w:val="00FF0334"/>
    <w:rsid w:val="00FF0F4C"/>
    <w:rsid w:val="00FF159D"/>
    <w:rsid w:val="00FF16B4"/>
    <w:rsid w:val="00FF3DC7"/>
    <w:rsid w:val="00FF455C"/>
    <w:rsid w:val="00FF5899"/>
    <w:rsid w:val="00FF6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A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94EA6"/>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4EA6"/>
    <w:pPr>
      <w:tabs>
        <w:tab w:val="center" w:pos="4153"/>
        <w:tab w:val="right" w:pos="8306"/>
      </w:tabs>
    </w:pPr>
  </w:style>
  <w:style w:type="character" w:customStyle="1" w:styleId="a4">
    <w:name w:val="Верхний колонтитул Знак"/>
    <w:basedOn w:val="a0"/>
    <w:link w:val="a3"/>
    <w:uiPriority w:val="99"/>
    <w:rsid w:val="00294EA6"/>
    <w:rPr>
      <w:rFonts w:ascii="Times New Roman" w:eastAsia="Times New Roman" w:hAnsi="Times New Roman" w:cs="Times New Roman"/>
      <w:sz w:val="20"/>
      <w:szCs w:val="20"/>
      <w:lang w:eastAsia="ru-RU"/>
    </w:rPr>
  </w:style>
  <w:style w:type="character" w:styleId="a5">
    <w:name w:val="page number"/>
    <w:basedOn w:val="a0"/>
    <w:rsid w:val="00294EA6"/>
  </w:style>
  <w:style w:type="paragraph" w:styleId="a6">
    <w:name w:val="Body Text"/>
    <w:basedOn w:val="a"/>
    <w:link w:val="a7"/>
    <w:rsid w:val="00294EA6"/>
    <w:pPr>
      <w:jc w:val="both"/>
    </w:pPr>
    <w:rPr>
      <w:sz w:val="28"/>
      <w:szCs w:val="24"/>
    </w:rPr>
  </w:style>
  <w:style w:type="character" w:customStyle="1" w:styleId="a7">
    <w:name w:val="Основной текст Знак"/>
    <w:basedOn w:val="a0"/>
    <w:link w:val="a6"/>
    <w:rsid w:val="00294EA6"/>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294EA6"/>
    <w:rPr>
      <w:rFonts w:ascii="Tahoma" w:hAnsi="Tahoma" w:cs="Tahoma"/>
      <w:sz w:val="16"/>
      <w:szCs w:val="16"/>
    </w:rPr>
  </w:style>
  <w:style w:type="character" w:customStyle="1" w:styleId="a9">
    <w:name w:val="Текст выноски Знак"/>
    <w:basedOn w:val="a0"/>
    <w:link w:val="a8"/>
    <w:uiPriority w:val="99"/>
    <w:semiHidden/>
    <w:rsid w:val="00294EA6"/>
    <w:rPr>
      <w:rFonts w:ascii="Tahoma" w:eastAsia="Times New Roman" w:hAnsi="Tahoma" w:cs="Tahoma"/>
      <w:sz w:val="16"/>
      <w:szCs w:val="16"/>
      <w:lang w:eastAsia="ru-RU"/>
    </w:rPr>
  </w:style>
  <w:style w:type="character" w:customStyle="1" w:styleId="20">
    <w:name w:val="Заголовок 2 Знак"/>
    <w:basedOn w:val="a0"/>
    <w:link w:val="2"/>
    <w:rsid w:val="00294EA6"/>
    <w:rPr>
      <w:rFonts w:ascii="Times New Roman" w:eastAsia="Times New Roman" w:hAnsi="Times New Roman" w:cs="Times New Roman"/>
      <w:b/>
      <w:szCs w:val="24"/>
      <w:lang w:eastAsia="ru-RU"/>
    </w:rPr>
  </w:style>
  <w:style w:type="character" w:styleId="aa">
    <w:name w:val="Hyperlink"/>
    <w:rsid w:val="00294EA6"/>
    <w:rPr>
      <w:color w:val="0000FF"/>
      <w:u w:val="single"/>
    </w:rPr>
  </w:style>
  <w:style w:type="paragraph" w:styleId="ab">
    <w:name w:val="footer"/>
    <w:basedOn w:val="a"/>
    <w:link w:val="ac"/>
    <w:uiPriority w:val="99"/>
    <w:unhideWhenUsed/>
    <w:rsid w:val="009E37BC"/>
    <w:pPr>
      <w:tabs>
        <w:tab w:val="center" w:pos="4677"/>
        <w:tab w:val="right" w:pos="9355"/>
      </w:tabs>
    </w:pPr>
  </w:style>
  <w:style w:type="character" w:customStyle="1" w:styleId="ac">
    <w:name w:val="Нижний колонтитул Знак"/>
    <w:basedOn w:val="a0"/>
    <w:link w:val="ab"/>
    <w:uiPriority w:val="99"/>
    <w:rsid w:val="009E37BC"/>
    <w:rPr>
      <w:rFonts w:ascii="Times New Roman" w:eastAsia="Times New Roman" w:hAnsi="Times New Roman" w:cs="Times New Roman"/>
      <w:sz w:val="20"/>
      <w:szCs w:val="20"/>
      <w:lang w:eastAsia="ru-RU"/>
    </w:rPr>
  </w:style>
  <w:style w:type="table" w:styleId="ad">
    <w:name w:val="Table Grid"/>
    <w:basedOn w:val="a1"/>
    <w:uiPriority w:val="59"/>
    <w:rsid w:val="0040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E1904"/>
    <w:pPr>
      <w:autoSpaceDE w:val="0"/>
      <w:autoSpaceDN w:val="0"/>
      <w:adjustRightInd w:val="0"/>
      <w:spacing w:after="0" w:line="240" w:lineRule="auto"/>
    </w:pPr>
    <w:rPr>
      <w:rFonts w:ascii="Times New Roman" w:hAnsi="Times New Roman" w:cs="Times New Roman"/>
      <w:sz w:val="28"/>
      <w:szCs w:val="28"/>
    </w:rPr>
  </w:style>
  <w:style w:type="paragraph" w:styleId="ae">
    <w:name w:val="No Spacing"/>
    <w:uiPriority w:val="1"/>
    <w:qFormat/>
    <w:rsid w:val="00B04D73"/>
    <w:pPr>
      <w:spacing w:after="0" w:line="240" w:lineRule="auto"/>
    </w:pPr>
    <w:rPr>
      <w:rFonts w:ascii="Calibri" w:eastAsia="Calibri" w:hAnsi="Calibri" w:cs="Times New Roman"/>
    </w:rPr>
  </w:style>
  <w:style w:type="paragraph" w:styleId="af">
    <w:name w:val="Body Text Indent"/>
    <w:basedOn w:val="a"/>
    <w:link w:val="af0"/>
    <w:uiPriority w:val="99"/>
    <w:semiHidden/>
    <w:unhideWhenUsed/>
    <w:rsid w:val="0039411E"/>
    <w:pPr>
      <w:spacing w:after="120"/>
      <w:ind w:left="283"/>
    </w:pPr>
  </w:style>
  <w:style w:type="character" w:customStyle="1" w:styleId="af0">
    <w:name w:val="Основной текст с отступом Знак"/>
    <w:basedOn w:val="a0"/>
    <w:link w:val="af"/>
    <w:rsid w:val="0039411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A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94EA6"/>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4EA6"/>
    <w:pPr>
      <w:tabs>
        <w:tab w:val="center" w:pos="4153"/>
        <w:tab w:val="right" w:pos="8306"/>
      </w:tabs>
    </w:pPr>
  </w:style>
  <w:style w:type="character" w:customStyle="1" w:styleId="a4">
    <w:name w:val="Верхний колонтитул Знак"/>
    <w:basedOn w:val="a0"/>
    <w:link w:val="a3"/>
    <w:uiPriority w:val="99"/>
    <w:rsid w:val="00294EA6"/>
    <w:rPr>
      <w:rFonts w:ascii="Times New Roman" w:eastAsia="Times New Roman" w:hAnsi="Times New Roman" w:cs="Times New Roman"/>
      <w:sz w:val="20"/>
      <w:szCs w:val="20"/>
      <w:lang w:eastAsia="ru-RU"/>
    </w:rPr>
  </w:style>
  <w:style w:type="character" w:styleId="a5">
    <w:name w:val="page number"/>
    <w:basedOn w:val="a0"/>
    <w:rsid w:val="00294EA6"/>
  </w:style>
  <w:style w:type="paragraph" w:styleId="a6">
    <w:name w:val="Body Text"/>
    <w:basedOn w:val="a"/>
    <w:link w:val="a7"/>
    <w:rsid w:val="00294EA6"/>
    <w:pPr>
      <w:jc w:val="both"/>
    </w:pPr>
    <w:rPr>
      <w:sz w:val="28"/>
      <w:szCs w:val="24"/>
    </w:rPr>
  </w:style>
  <w:style w:type="character" w:customStyle="1" w:styleId="a7">
    <w:name w:val="Основной текст Знак"/>
    <w:basedOn w:val="a0"/>
    <w:link w:val="a6"/>
    <w:rsid w:val="00294EA6"/>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294EA6"/>
    <w:rPr>
      <w:rFonts w:ascii="Tahoma" w:hAnsi="Tahoma" w:cs="Tahoma"/>
      <w:sz w:val="16"/>
      <w:szCs w:val="16"/>
    </w:rPr>
  </w:style>
  <w:style w:type="character" w:customStyle="1" w:styleId="a9">
    <w:name w:val="Текст выноски Знак"/>
    <w:basedOn w:val="a0"/>
    <w:link w:val="a8"/>
    <w:uiPriority w:val="99"/>
    <w:semiHidden/>
    <w:rsid w:val="00294EA6"/>
    <w:rPr>
      <w:rFonts w:ascii="Tahoma" w:eastAsia="Times New Roman" w:hAnsi="Tahoma" w:cs="Tahoma"/>
      <w:sz w:val="16"/>
      <w:szCs w:val="16"/>
      <w:lang w:eastAsia="ru-RU"/>
    </w:rPr>
  </w:style>
  <w:style w:type="character" w:customStyle="1" w:styleId="20">
    <w:name w:val="Заголовок 2 Знак"/>
    <w:basedOn w:val="a0"/>
    <w:link w:val="2"/>
    <w:rsid w:val="00294EA6"/>
    <w:rPr>
      <w:rFonts w:ascii="Times New Roman" w:eastAsia="Times New Roman" w:hAnsi="Times New Roman" w:cs="Times New Roman"/>
      <w:b/>
      <w:szCs w:val="24"/>
      <w:lang w:eastAsia="ru-RU"/>
    </w:rPr>
  </w:style>
  <w:style w:type="character" w:styleId="aa">
    <w:name w:val="Hyperlink"/>
    <w:rsid w:val="00294EA6"/>
    <w:rPr>
      <w:color w:val="0000FF"/>
      <w:u w:val="single"/>
    </w:rPr>
  </w:style>
  <w:style w:type="paragraph" w:styleId="ab">
    <w:name w:val="footer"/>
    <w:basedOn w:val="a"/>
    <w:link w:val="ac"/>
    <w:uiPriority w:val="99"/>
    <w:unhideWhenUsed/>
    <w:rsid w:val="009E37BC"/>
    <w:pPr>
      <w:tabs>
        <w:tab w:val="center" w:pos="4677"/>
        <w:tab w:val="right" w:pos="9355"/>
      </w:tabs>
    </w:pPr>
  </w:style>
  <w:style w:type="character" w:customStyle="1" w:styleId="ac">
    <w:name w:val="Нижний колонтитул Знак"/>
    <w:basedOn w:val="a0"/>
    <w:link w:val="ab"/>
    <w:uiPriority w:val="99"/>
    <w:rsid w:val="009E37BC"/>
    <w:rPr>
      <w:rFonts w:ascii="Times New Roman" w:eastAsia="Times New Roman" w:hAnsi="Times New Roman" w:cs="Times New Roman"/>
      <w:sz w:val="20"/>
      <w:szCs w:val="20"/>
      <w:lang w:eastAsia="ru-RU"/>
    </w:rPr>
  </w:style>
  <w:style w:type="table" w:styleId="ad">
    <w:name w:val="Table Grid"/>
    <w:basedOn w:val="a1"/>
    <w:uiPriority w:val="59"/>
    <w:rsid w:val="0040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E1904"/>
    <w:pPr>
      <w:autoSpaceDE w:val="0"/>
      <w:autoSpaceDN w:val="0"/>
      <w:adjustRightInd w:val="0"/>
      <w:spacing w:after="0" w:line="240" w:lineRule="auto"/>
    </w:pPr>
    <w:rPr>
      <w:rFonts w:ascii="Times New Roman" w:hAnsi="Times New Roman" w:cs="Times New Roman"/>
      <w:sz w:val="28"/>
      <w:szCs w:val="28"/>
    </w:rPr>
  </w:style>
  <w:style w:type="paragraph" w:styleId="ae">
    <w:name w:val="No Spacing"/>
    <w:uiPriority w:val="1"/>
    <w:qFormat/>
    <w:rsid w:val="00B04D73"/>
    <w:pPr>
      <w:spacing w:after="0" w:line="240" w:lineRule="auto"/>
    </w:pPr>
    <w:rPr>
      <w:rFonts w:ascii="Calibri" w:eastAsia="Calibri" w:hAnsi="Calibri" w:cs="Times New Roman"/>
    </w:rPr>
  </w:style>
  <w:style w:type="paragraph" w:styleId="af">
    <w:name w:val="Body Text Indent"/>
    <w:basedOn w:val="a"/>
    <w:link w:val="af0"/>
    <w:uiPriority w:val="99"/>
    <w:semiHidden/>
    <w:unhideWhenUsed/>
    <w:rsid w:val="0039411E"/>
    <w:pPr>
      <w:spacing w:after="120"/>
      <w:ind w:left="283"/>
    </w:pPr>
  </w:style>
  <w:style w:type="character" w:customStyle="1" w:styleId="af0">
    <w:name w:val="Основной текст с отступом Знак"/>
    <w:basedOn w:val="a0"/>
    <w:link w:val="af"/>
    <w:rsid w:val="0039411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Пономаренко Сергей Николаевич</dc:creator>
  <cp:lastModifiedBy>Пользователь Windows</cp:lastModifiedBy>
  <cp:revision>4</cp:revision>
  <cp:lastPrinted>2016-02-16T08:23:00Z</cp:lastPrinted>
  <dcterms:created xsi:type="dcterms:W3CDTF">2017-11-24T14:20:00Z</dcterms:created>
  <dcterms:modified xsi:type="dcterms:W3CDTF">2022-06-07T08:17:00Z</dcterms:modified>
</cp:coreProperties>
</file>