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77" w:rsidRDefault="004C4077" w:rsidP="004C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4C4077" w:rsidSect="00C666F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4077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800725" cy="868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E80" w:rsidRPr="00D106CA" w:rsidRDefault="00FC7E80" w:rsidP="00FC7E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66F0" w:rsidRPr="00A21B5E" w:rsidRDefault="00FC7E80" w:rsidP="00FC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5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5438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72454D">
        <w:rPr>
          <w:rFonts w:ascii="Times New Roman" w:hAnsi="Times New Roman" w:cs="Times New Roman"/>
          <w:sz w:val="24"/>
          <w:szCs w:val="24"/>
        </w:rPr>
        <w:t>3</w:t>
      </w:r>
    </w:p>
    <w:p w:rsidR="00E5438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рабочей программы воспитания…………………</w:t>
      </w:r>
      <w:r w:rsidR="0072454D">
        <w:rPr>
          <w:rFonts w:ascii="Times New Roman" w:hAnsi="Times New Roman" w:cs="Times New Roman"/>
          <w:sz w:val="24"/>
          <w:szCs w:val="24"/>
        </w:rPr>
        <w:t>5</w:t>
      </w:r>
    </w:p>
    <w:p w:rsidR="002A622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1BE9" w:rsidRPr="00161BE9">
        <w:rPr>
          <w:rFonts w:ascii="Times New Roman" w:hAnsi="Times New Roman" w:cs="Times New Roman"/>
          <w:sz w:val="24"/>
          <w:szCs w:val="24"/>
        </w:rPr>
        <w:t xml:space="preserve">аправления </w:t>
      </w:r>
      <w:r>
        <w:rPr>
          <w:rFonts w:ascii="Times New Roman" w:hAnsi="Times New Roman" w:cs="Times New Roman"/>
          <w:sz w:val="24"/>
          <w:szCs w:val="24"/>
        </w:rPr>
        <w:t>и мероприятия программы…………..</w:t>
      </w:r>
      <w:r w:rsidR="002A6223" w:rsidRPr="00161BE9">
        <w:rPr>
          <w:rFonts w:ascii="Times New Roman" w:hAnsi="Times New Roman" w:cs="Times New Roman"/>
          <w:sz w:val="24"/>
          <w:szCs w:val="24"/>
        </w:rPr>
        <w:t xml:space="preserve"> </w:t>
      </w:r>
      <w:r w:rsidR="00417C96">
        <w:rPr>
          <w:rFonts w:ascii="Times New Roman" w:hAnsi="Times New Roman" w:cs="Times New Roman"/>
          <w:sz w:val="24"/>
          <w:szCs w:val="24"/>
        </w:rPr>
        <w:t>………………..……</w:t>
      </w:r>
      <w:r w:rsidR="00A35C74">
        <w:rPr>
          <w:rFonts w:ascii="Times New Roman" w:hAnsi="Times New Roman" w:cs="Times New Roman"/>
          <w:sz w:val="24"/>
          <w:szCs w:val="24"/>
        </w:rPr>
        <w:t>6</w:t>
      </w:r>
    </w:p>
    <w:p w:rsidR="00E54383" w:rsidRPr="00161BE9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и ожидаемых результатов…………</w:t>
      </w:r>
      <w:r w:rsidR="0072454D">
        <w:rPr>
          <w:rFonts w:ascii="Times New Roman" w:hAnsi="Times New Roman" w:cs="Times New Roman"/>
          <w:sz w:val="24"/>
          <w:szCs w:val="24"/>
        </w:rPr>
        <w:t>2</w:t>
      </w:r>
      <w:r w:rsidR="00A35C74">
        <w:rPr>
          <w:rFonts w:ascii="Times New Roman" w:hAnsi="Times New Roman" w:cs="Times New Roman"/>
          <w:sz w:val="24"/>
          <w:szCs w:val="24"/>
        </w:rPr>
        <w:t>0</w:t>
      </w:r>
    </w:p>
    <w:p w:rsidR="002A6223" w:rsidRDefault="002A6223" w:rsidP="005F14F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1B5E" w:rsidRDefault="00A21B5E" w:rsidP="00A21B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1B5E" w:rsidRDefault="00A21B5E" w:rsidP="00A21B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475B" w:rsidRPr="00E6475B" w:rsidRDefault="00E6475B" w:rsidP="00A21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475B" w:rsidRPr="00E6475B" w:rsidRDefault="00E6475B">
      <w:pPr>
        <w:rPr>
          <w:rFonts w:ascii="Times New Roman" w:hAnsi="Times New Roman" w:cs="Times New Roman"/>
          <w:sz w:val="24"/>
          <w:szCs w:val="24"/>
        </w:rPr>
      </w:pPr>
    </w:p>
    <w:p w:rsidR="00FC7E80" w:rsidRDefault="00FC7E80">
      <w:pPr>
        <w:rPr>
          <w:rFonts w:ascii="Times New Roman" w:hAnsi="Times New Roman" w:cs="Times New Roman"/>
          <w:sz w:val="24"/>
          <w:szCs w:val="24"/>
        </w:rPr>
      </w:pPr>
    </w:p>
    <w:p w:rsidR="00FC7E80" w:rsidRDefault="00FC7E80">
      <w:pPr>
        <w:rPr>
          <w:rFonts w:ascii="Times New Roman" w:hAnsi="Times New Roman" w:cs="Times New Roman"/>
          <w:sz w:val="24"/>
          <w:szCs w:val="24"/>
        </w:rPr>
        <w:sectPr w:rsidR="00FC7E80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383" w:rsidRDefault="00E54383" w:rsidP="00161BE9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4383" w:rsidRPr="00E54383" w:rsidRDefault="00E54383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83">
        <w:rPr>
          <w:rFonts w:ascii="Times New Roman" w:hAnsi="Times New Roman" w:cs="Times New Roman"/>
          <w:sz w:val="24"/>
          <w:szCs w:val="24"/>
        </w:rPr>
        <w:t>В настоящее время стратеги</w:t>
      </w:r>
      <w:r>
        <w:rPr>
          <w:rFonts w:ascii="Times New Roman" w:hAnsi="Times New Roman" w:cs="Times New Roman"/>
          <w:sz w:val="24"/>
          <w:szCs w:val="24"/>
        </w:rPr>
        <w:t>ческие задачи воспитания и социал</w:t>
      </w:r>
      <w:r w:rsidRPr="00E54383">
        <w:rPr>
          <w:rFonts w:ascii="Times New Roman" w:hAnsi="Times New Roman" w:cs="Times New Roman"/>
          <w:sz w:val="24"/>
          <w:szCs w:val="24"/>
        </w:rPr>
        <w:t>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>обучающихся решаются в соответствии с требованиями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профессио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Pr="00E54383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 xml:space="preserve">образования (далее - ФГОС СПО)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="00901CB5">
        <w:rPr>
          <w:rFonts w:ascii="Times New Roman" w:hAnsi="Times New Roman" w:cs="Times New Roman"/>
          <w:sz w:val="24"/>
          <w:szCs w:val="24"/>
        </w:rPr>
        <w:t xml:space="preserve"> </w:t>
      </w:r>
      <w:r w:rsidR="00A35C74" w:rsidRPr="00A35C74">
        <w:rPr>
          <w:rFonts w:ascii="Times New Roman" w:hAnsi="Times New Roman" w:cs="Times New Roman"/>
          <w:sz w:val="24"/>
          <w:szCs w:val="24"/>
        </w:rPr>
        <w:t>100701.01 Продавец, контролер-кассир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4383" w:rsidRDefault="00E54383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8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ГБПОУ РО «ТМПТ» </w:t>
      </w:r>
      <w:r w:rsidRPr="00E54383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383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документами: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Конвенция ООН о правах ребенка;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закон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 xml:space="preserve">г. № 273- ФЗ «Об образовании в Российской Федерации»;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-Государственная Программа Российской Федерации развития образования на 2018- 2025 годы, утв. постановлением Правительства Российской Федерации от 26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1642 с изменениями на 04.04.2020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 xml:space="preserve">г. Утв. постановлением Правительства Российской Федерации от 29 марта 2019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373;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22 февраля 2020 г. № 204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EF4">
        <w:rPr>
          <w:rFonts w:ascii="Times New Roman" w:hAnsi="Times New Roman" w:cs="Times New Roman"/>
          <w:sz w:val="24"/>
          <w:szCs w:val="24"/>
        </w:rPr>
        <w:t xml:space="preserve">О внесении изменений в государственную программу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EF4">
        <w:rPr>
          <w:rFonts w:ascii="Times New Roman" w:hAnsi="Times New Roman" w:cs="Times New Roman"/>
          <w:sz w:val="24"/>
          <w:szCs w:val="24"/>
        </w:rPr>
        <w:t>Развитие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1EF4">
        <w:rPr>
          <w:rFonts w:ascii="Times New Roman" w:hAnsi="Times New Roman" w:cs="Times New Roman"/>
          <w:sz w:val="24"/>
          <w:szCs w:val="24"/>
        </w:rPr>
        <w:t>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Распоряжение Правительства РФ от 29.05.2015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996-р «Стратегия развития воспитания в Российской Федерации на период до 2025 года»;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Указ Президента Российской Федерации от 07.05.2018 года № 204) «О национальных целях и стратегических задачах развития Российской Федерации на период до 2024 года»;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среднего профессионального образования, утв. Приказом Министерства образования и науки Российской Федерации от</w:t>
      </w:r>
      <w:r w:rsidRPr="00321E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5C74" w:rsidRPr="00A35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02.08.2013 № 723 (зарегистрирован Министерством юстиции Российской Федерации 20.08.2013 г., регистрационный № 29470)</w:t>
      </w:r>
      <w:r w:rsidRPr="00321E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года, утв. распоряжением Правительства РФ от 29.05.2015 г. № 996 - р;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Государственная программа Российской Федерации «Патриотическое воспитание граждан РФ на 2016-2020 гг.», утв. постановлением Правительства РФ от 30.12.2015 г. № 1493;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«Реализация государственной национальной политики», утв. постановлением Правительства РФ от 29.12.2016 г. № 1532;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Концепция развития системы профилактики безнадзорности и правонарушений несовершеннолетних на период до 2020 года, утв. распоряжением Правительства Российской Федерации от 22.03. 2017 г. № 520-р;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Кодекс РФ по экологии и природопользованию в Российской Федерации;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закон «Об основах системы профилактики безнадзорности и правонарушений несовершеннолетних»;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Федеральный закон № 98-ФЗ «О государственной поддержке молодежных и детских общественных объединений»;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F4">
        <w:rPr>
          <w:rFonts w:ascii="Times New Roman" w:hAnsi="Times New Roman" w:cs="Times New Roman"/>
          <w:sz w:val="24"/>
          <w:szCs w:val="24"/>
        </w:rPr>
        <w:t xml:space="preserve"> Федеральный закон «О наркотических средствах и психотропных веществах»;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EF4">
        <w:rPr>
          <w:rFonts w:ascii="Times New Roman" w:hAnsi="Times New Roman" w:cs="Times New Roman"/>
          <w:sz w:val="24"/>
          <w:szCs w:val="24"/>
        </w:rPr>
        <w:t>Федеральный закон «Об ограничении курения табака»;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F4">
        <w:rPr>
          <w:rFonts w:ascii="Times New Roman" w:hAnsi="Times New Roman" w:cs="Times New Roman"/>
          <w:sz w:val="24"/>
          <w:szCs w:val="24"/>
        </w:rPr>
        <w:t xml:space="preserve"> Федеральный закон «О противодействии экстремистской деятельности»;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-Федеральный закон «О противодействии терроризму»;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-Стратегия государственной антинаркотической политики Российской Федерации до 2020 года (утв. Указом Президента Российской Федерации № 690 от 9 июня 2010 года);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Концепция профилактики употребления психоактивных веществ в образовательной среде (письмо Минобрнауки России от 05.09.2011 г. №МД-1197/06)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 - нормативно-правовой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документ, входящий в состав образовательной программы среднего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профессион</w:t>
      </w:r>
      <w:r w:rsidR="00DB4A19">
        <w:rPr>
          <w:rFonts w:ascii="Times New Roman" w:hAnsi="Times New Roman" w:cs="Times New Roman"/>
          <w:sz w:val="24"/>
          <w:szCs w:val="24"/>
        </w:rPr>
        <w:t>ал</w:t>
      </w:r>
      <w:r w:rsidRPr="00321EF4">
        <w:rPr>
          <w:rFonts w:ascii="Times New Roman" w:hAnsi="Times New Roman" w:cs="Times New Roman"/>
          <w:sz w:val="24"/>
          <w:szCs w:val="24"/>
        </w:rPr>
        <w:t>ьного образования, представляющий совокупность взглядов на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основные принципы, цели, задачи, содержание и направления р</w:t>
      </w:r>
      <w:r w:rsidR="00DB4A19">
        <w:rPr>
          <w:rFonts w:ascii="Times New Roman" w:hAnsi="Times New Roman" w:cs="Times New Roman"/>
          <w:sz w:val="24"/>
          <w:szCs w:val="24"/>
        </w:rPr>
        <w:t>а</w:t>
      </w:r>
      <w:r w:rsidRPr="00321EF4">
        <w:rPr>
          <w:rFonts w:ascii="Times New Roman" w:hAnsi="Times New Roman" w:cs="Times New Roman"/>
          <w:sz w:val="24"/>
          <w:szCs w:val="24"/>
        </w:rPr>
        <w:t>звити</w:t>
      </w:r>
      <w:r w:rsidR="00DB4A19">
        <w:rPr>
          <w:rFonts w:ascii="Times New Roman" w:hAnsi="Times New Roman" w:cs="Times New Roman"/>
          <w:sz w:val="24"/>
          <w:szCs w:val="24"/>
        </w:rPr>
        <w:t xml:space="preserve">я </w:t>
      </w:r>
      <w:r w:rsidRPr="00321EF4">
        <w:rPr>
          <w:rFonts w:ascii="Times New Roman" w:hAnsi="Times New Roman" w:cs="Times New Roman"/>
          <w:sz w:val="24"/>
          <w:szCs w:val="24"/>
        </w:rPr>
        <w:t xml:space="preserve">системы воспитательной работы </w:t>
      </w:r>
      <w:r w:rsidR="00DB4A19">
        <w:rPr>
          <w:rFonts w:ascii="Times New Roman" w:hAnsi="Times New Roman" w:cs="Times New Roman"/>
          <w:sz w:val="24"/>
          <w:szCs w:val="24"/>
        </w:rPr>
        <w:t>ГБПОУ РО «ТМПТ»</w:t>
      </w:r>
      <w:r w:rsidRPr="00321EF4">
        <w:rPr>
          <w:rFonts w:ascii="Times New Roman" w:hAnsi="Times New Roman" w:cs="Times New Roman"/>
          <w:sz w:val="24"/>
          <w:szCs w:val="24"/>
        </w:rPr>
        <w:t>.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с</w:t>
      </w:r>
      <w:r w:rsidRPr="00321EF4"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общих и профессиональных компетенций обучающихся, направленных на развитие социальной и профессиональной мобильности, непрерывного профессионального роста, обеспечивающего конкурентоспособность выпускников </w:t>
      </w:r>
      <w:r w:rsidR="00DB4A19">
        <w:rPr>
          <w:rFonts w:ascii="Times New Roman" w:hAnsi="Times New Roman" w:cs="Times New Roman"/>
          <w:sz w:val="24"/>
          <w:szCs w:val="24"/>
        </w:rPr>
        <w:t>техникума</w:t>
      </w:r>
      <w:r w:rsidRPr="00321EF4">
        <w:rPr>
          <w:rFonts w:ascii="Times New Roman" w:hAnsi="Times New Roman" w:cs="Times New Roman"/>
          <w:sz w:val="24"/>
          <w:szCs w:val="24"/>
        </w:rPr>
        <w:t xml:space="preserve"> на рынке труда, эффективной их самореализации в современных социально-экономических условиях. А так же создание воспитательного пространства </w:t>
      </w:r>
      <w:r w:rsidR="00DB4A19">
        <w:rPr>
          <w:rFonts w:ascii="Times New Roman" w:hAnsi="Times New Roman" w:cs="Times New Roman"/>
          <w:sz w:val="24"/>
          <w:szCs w:val="24"/>
        </w:rPr>
        <w:t>техникума</w:t>
      </w:r>
      <w:r w:rsidRPr="00321EF4">
        <w:rPr>
          <w:rFonts w:ascii="Times New Roman" w:hAnsi="Times New Roman" w:cs="Times New Roman"/>
          <w:sz w:val="24"/>
          <w:szCs w:val="24"/>
        </w:rPr>
        <w:t>, обеспечивающего развитие обучающегося как субъекта деятельности, как личности и как индивидуальности в соответствии с требованиями ФГОС.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B4A19">
        <w:rPr>
          <w:rFonts w:ascii="Times New Roman" w:hAnsi="Times New Roman" w:cs="Times New Roman"/>
          <w:sz w:val="24"/>
          <w:szCs w:val="24"/>
        </w:rPr>
        <w:t>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 - создание условий для неприятия идеологии экстремизма и терроризма среди </w:t>
      </w:r>
      <w:r>
        <w:rPr>
          <w:rFonts w:ascii="Times New Roman" w:hAnsi="Times New Roman" w:cs="Times New Roman"/>
          <w:sz w:val="24"/>
          <w:szCs w:val="24"/>
        </w:rPr>
        <w:t>обучающихся ГБПОУ РО «ТМПТ»</w:t>
      </w:r>
      <w:r w:rsidRPr="00DB4A19">
        <w:rPr>
          <w:rFonts w:ascii="Times New Roman" w:hAnsi="Times New Roman" w:cs="Times New Roman"/>
          <w:sz w:val="24"/>
          <w:szCs w:val="24"/>
        </w:rPr>
        <w:t xml:space="preserve">, гармонизации межнациональных отношений, укоренённых в духовных и культурных традициях многонационального народа Российской Федерации; 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- 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личности; 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развитие социальной активности и инициативы, обучающихся через формирование готовности к добровольчеству (волонтёрству), творческой активности личности обучающихся посредством вовлеченности в разнообразную культурно-творческую деятельность;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 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E54383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  <w:r w:rsidRPr="00DB4A19">
        <w:rPr>
          <w:rFonts w:ascii="Times New Roman" w:hAnsi="Times New Roman" w:cs="Times New Roman"/>
          <w:sz w:val="24"/>
          <w:szCs w:val="24"/>
        </w:rPr>
        <w:t>: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- 100% соци</w:t>
      </w:r>
      <w:r>
        <w:rPr>
          <w:rFonts w:ascii="Times New Roman" w:hAnsi="Times New Roman" w:cs="Times New Roman"/>
          <w:sz w:val="24"/>
          <w:szCs w:val="24"/>
        </w:rPr>
        <w:t>ализация обучающихся в профессионал</w:t>
      </w:r>
      <w:r w:rsidRPr="00DB4A19">
        <w:rPr>
          <w:rFonts w:ascii="Times New Roman" w:hAnsi="Times New Roman" w:cs="Times New Roman"/>
          <w:sz w:val="24"/>
          <w:szCs w:val="24"/>
        </w:rPr>
        <w:t>ьном образовании;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обучающихс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успешно прошедших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профессиональную адаптацию 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обучающихся,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DB4A19">
        <w:rPr>
          <w:rFonts w:ascii="Times New Roman" w:hAnsi="Times New Roman" w:cs="Times New Roman"/>
          <w:sz w:val="24"/>
          <w:szCs w:val="24"/>
        </w:rPr>
        <w:t>очаровавшихся в профессии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 xml:space="preserve">отчисленных из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DB4A19">
        <w:rPr>
          <w:rFonts w:ascii="Times New Roman" w:hAnsi="Times New Roman" w:cs="Times New Roman"/>
          <w:sz w:val="24"/>
          <w:szCs w:val="24"/>
        </w:rPr>
        <w:t>а;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совершивших правонарушения;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4A19">
        <w:rPr>
          <w:rFonts w:ascii="Times New Roman" w:hAnsi="Times New Roman" w:cs="Times New Roman"/>
          <w:sz w:val="24"/>
          <w:szCs w:val="24"/>
        </w:rPr>
        <w:t>я, стоящих на учете в комиссии по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состоящих в числе участников научных,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общественных, творческих и спортивных объединений;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призеров, лауреатов, дипломантов,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конкурсов 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DB4A19">
        <w:rPr>
          <w:rFonts w:ascii="Times New Roman" w:hAnsi="Times New Roman" w:cs="Times New Roman"/>
          <w:sz w:val="24"/>
          <w:szCs w:val="24"/>
        </w:rPr>
        <w:t>ьного мастерства, чемпионатов WorldSkills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Russia, всероссийских и регион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4A19">
        <w:rPr>
          <w:rFonts w:ascii="Times New Roman" w:hAnsi="Times New Roman" w:cs="Times New Roman"/>
          <w:sz w:val="24"/>
          <w:szCs w:val="24"/>
        </w:rPr>
        <w:t>льных олимпиад,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конкурсов, фестивалей и спортивных соревнований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снижение доли обучающихс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пропускающих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4A19">
        <w:rPr>
          <w:rFonts w:ascii="Times New Roman" w:hAnsi="Times New Roman" w:cs="Times New Roman"/>
          <w:sz w:val="24"/>
          <w:szCs w:val="24"/>
        </w:rPr>
        <w:t xml:space="preserve"> без 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причины;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повышение общего уровня воспитанности обучающихся;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обучающихся, успешно ре</w:t>
      </w:r>
      <w:r>
        <w:rPr>
          <w:rFonts w:ascii="Times New Roman" w:hAnsi="Times New Roman" w:cs="Times New Roman"/>
          <w:sz w:val="24"/>
          <w:szCs w:val="24"/>
        </w:rPr>
        <w:t>ализ</w:t>
      </w:r>
      <w:r w:rsidRPr="00DB4A19">
        <w:rPr>
          <w:rFonts w:ascii="Times New Roman" w:hAnsi="Times New Roman" w:cs="Times New Roman"/>
          <w:sz w:val="24"/>
          <w:szCs w:val="24"/>
        </w:rPr>
        <w:t>овавшихся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54D" w:rsidRDefault="0072454D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2454D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383" w:rsidRPr="00DB4A19" w:rsidRDefault="00DB4A19" w:rsidP="00DB4A19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A19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положения рабочей программы воспитания</w:t>
      </w:r>
    </w:p>
    <w:p w:rsidR="00FC7E80" w:rsidRPr="00FC7E80" w:rsidRDefault="00FC7E80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 xml:space="preserve">Основная цель воспитательной работы – </w:t>
      </w:r>
      <w:r w:rsidR="00D870C4" w:rsidRPr="00D870C4">
        <w:rPr>
          <w:rFonts w:ascii="Times New Roman" w:hAnsi="Times New Roman" w:cs="Times New Roman"/>
          <w:sz w:val="24"/>
          <w:szCs w:val="24"/>
        </w:rPr>
        <w:t xml:space="preserve">создание максимальных условий для социализации и самореализации </w:t>
      </w:r>
      <w:r w:rsidR="00D870C4">
        <w:rPr>
          <w:rFonts w:ascii="Times New Roman" w:hAnsi="Times New Roman" w:cs="Times New Roman"/>
          <w:sz w:val="24"/>
          <w:szCs w:val="24"/>
        </w:rPr>
        <w:t>обучающихся</w:t>
      </w:r>
      <w:r w:rsidR="00D870C4" w:rsidRPr="00D870C4">
        <w:rPr>
          <w:rFonts w:ascii="Times New Roman" w:hAnsi="Times New Roman" w:cs="Times New Roman"/>
          <w:sz w:val="24"/>
          <w:szCs w:val="24"/>
        </w:rPr>
        <w:t>, раз</w:t>
      </w:r>
      <w:r w:rsidR="00D870C4">
        <w:rPr>
          <w:rFonts w:ascii="Times New Roman" w:hAnsi="Times New Roman" w:cs="Times New Roman"/>
          <w:sz w:val="24"/>
          <w:szCs w:val="24"/>
        </w:rPr>
        <w:t>вития их творческого потенциала</w:t>
      </w:r>
      <w:r w:rsidRPr="00FC7E80">
        <w:rPr>
          <w:rFonts w:ascii="Times New Roman" w:hAnsi="Times New Roman" w:cs="Times New Roman"/>
          <w:sz w:val="24"/>
          <w:szCs w:val="24"/>
        </w:rPr>
        <w:t>.</w:t>
      </w:r>
    </w:p>
    <w:p w:rsidR="00FC7E80" w:rsidRPr="00FC7E80" w:rsidRDefault="00FC7E80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Общие задачи воспитательной работы: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Сформировать социокультурную инфраструктуру, содействующую успешной социализации обучающихся и интегрирующую воспитательные возможности образовательных, культурных, спортивных, научных, познавательных и других организаций.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Обеспечить снижение числа правонарушений среди обучающихся и повышение эффективности профилактики;</w:t>
      </w:r>
      <w:r w:rsidR="00D870C4" w:rsidRPr="00D870C4">
        <w:t xml:space="preserve"> </w:t>
      </w:r>
      <w:r w:rsidR="00D870C4" w:rsidRPr="00D870C4">
        <w:rPr>
          <w:rFonts w:ascii="Times New Roman" w:hAnsi="Times New Roman" w:cs="Times New Roman"/>
          <w:sz w:val="24"/>
          <w:szCs w:val="24"/>
        </w:rPr>
        <w:t>совершенствование работы с обучающимися «группы риска»</w:t>
      </w:r>
      <w:r w:rsidR="00D870C4">
        <w:rPr>
          <w:rFonts w:ascii="Times New Roman" w:hAnsi="Times New Roman" w:cs="Times New Roman"/>
          <w:sz w:val="24"/>
          <w:szCs w:val="24"/>
        </w:rPr>
        <w:t>,</w:t>
      </w:r>
      <w:r w:rsidR="00D870C4" w:rsidRPr="00D870C4">
        <w:rPr>
          <w:rFonts w:ascii="Times New Roman" w:hAnsi="Times New Roman" w:cs="Times New Roman"/>
          <w:sz w:val="24"/>
          <w:szCs w:val="24"/>
        </w:rPr>
        <w:t xml:space="preserve"> </w:t>
      </w:r>
      <w:r w:rsidRPr="00FC7E80">
        <w:rPr>
          <w:rFonts w:ascii="Times New Roman" w:hAnsi="Times New Roman" w:cs="Times New Roman"/>
          <w:sz w:val="24"/>
          <w:szCs w:val="24"/>
        </w:rPr>
        <w:t xml:space="preserve"> развитие межведомственного взаимодействия.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Обеспечить  поддержку семейного воспитания на основе  содействия ответственному отношению родителей к воспитанию детей, повышению  социальной, коммуникативной и педагогической компетентности родителей/законных представителей.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Совершенствовать условия для занятий обучающимися физической культурой и спортом.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Содействовать обновлению содержания и форм деятельности ученического самоуправления, развитию волонтерской деятельности.</w:t>
      </w:r>
    </w:p>
    <w:p w:rsid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Направлять коллективную творческую деятельность в соответствии с возрастными интересами обучающихся и требованиями жизни.</w:t>
      </w:r>
    </w:p>
    <w:p w:rsidR="00D870C4" w:rsidRPr="00FC7E80" w:rsidRDefault="00D870C4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870C4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870C4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870C4">
        <w:rPr>
          <w:rFonts w:ascii="Times New Roman" w:hAnsi="Times New Roman" w:cs="Times New Roman"/>
          <w:sz w:val="24"/>
          <w:szCs w:val="24"/>
        </w:rPr>
        <w:t xml:space="preserve"> активности как необходимо</w:t>
      </w:r>
      <w:r>
        <w:rPr>
          <w:rFonts w:ascii="Times New Roman" w:hAnsi="Times New Roman" w:cs="Times New Roman"/>
          <w:sz w:val="24"/>
          <w:szCs w:val="24"/>
        </w:rPr>
        <w:t>е условие</w:t>
      </w:r>
      <w:r w:rsidRPr="00D870C4">
        <w:rPr>
          <w:rFonts w:ascii="Times New Roman" w:hAnsi="Times New Roman" w:cs="Times New Roman"/>
          <w:sz w:val="24"/>
          <w:szCs w:val="24"/>
        </w:rPr>
        <w:t xml:space="preserve"> развития компетентной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Повысить эффективность воспитательной деятельности в системе среднего профессионального образования Ростовской области.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Компетентностный подход в воспитании акцентирует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 xml:space="preserve">формировании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01CB5">
        <w:rPr>
          <w:rFonts w:ascii="Times New Roman" w:hAnsi="Times New Roman" w:cs="Times New Roman"/>
          <w:sz w:val="24"/>
          <w:szCs w:val="24"/>
        </w:rPr>
        <w:t xml:space="preserve"> компетенций, обеспечивающих им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>успешной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CB5">
        <w:rPr>
          <w:rFonts w:ascii="Times New Roman" w:hAnsi="Times New Roman" w:cs="Times New Roman"/>
          <w:sz w:val="24"/>
          <w:szCs w:val="24"/>
        </w:rPr>
        <w:t>лизации, способствующих выполнению ими в будущем</w:t>
      </w:r>
      <w:r>
        <w:rPr>
          <w:rFonts w:ascii="Times New Roman" w:hAnsi="Times New Roman" w:cs="Times New Roman"/>
          <w:sz w:val="24"/>
          <w:szCs w:val="24"/>
        </w:rPr>
        <w:t xml:space="preserve"> многообразных видов социал</w:t>
      </w:r>
      <w:r w:rsidRPr="00901CB5">
        <w:rPr>
          <w:rFonts w:ascii="Times New Roman" w:hAnsi="Times New Roman" w:cs="Times New Roman"/>
          <w:sz w:val="24"/>
          <w:szCs w:val="24"/>
        </w:rPr>
        <w:t>ьно-профессиона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01CB5">
        <w:rPr>
          <w:rFonts w:ascii="Times New Roman" w:hAnsi="Times New Roman" w:cs="Times New Roman"/>
          <w:sz w:val="24"/>
          <w:szCs w:val="24"/>
        </w:rPr>
        <w:t>ьной деятельности.</w:t>
      </w:r>
    </w:p>
    <w:p w:rsidR="00FC7E80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В результате образования у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01CB5">
        <w:rPr>
          <w:rFonts w:ascii="Times New Roman" w:hAnsi="Times New Roman" w:cs="Times New Roman"/>
          <w:sz w:val="24"/>
          <w:szCs w:val="24"/>
        </w:rPr>
        <w:t>ающегося должна быть сформирована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>целостная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CB5">
        <w:rPr>
          <w:rFonts w:ascii="Times New Roman" w:hAnsi="Times New Roman" w:cs="Times New Roman"/>
          <w:sz w:val="24"/>
          <w:szCs w:val="24"/>
        </w:rPr>
        <w:t>льно-профессион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01CB5">
        <w:rPr>
          <w:rFonts w:ascii="Times New Roman" w:hAnsi="Times New Roman" w:cs="Times New Roman"/>
          <w:sz w:val="24"/>
          <w:szCs w:val="24"/>
        </w:rPr>
        <w:t>ьная компетентность. Выпускник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 xml:space="preserve">должен обладать набором общих компетенций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01CB5">
        <w:rPr>
          <w:rFonts w:ascii="Times New Roman" w:hAnsi="Times New Roman" w:cs="Times New Roman"/>
          <w:sz w:val="24"/>
          <w:szCs w:val="24"/>
        </w:rPr>
        <w:t>ФГОС СПО по</w:t>
      </w:r>
      <w:r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A35C74" w:rsidRPr="00A35C74">
        <w:rPr>
          <w:rFonts w:ascii="Times New Roman" w:hAnsi="Times New Roman" w:cs="Times New Roman"/>
          <w:bCs/>
          <w:sz w:val="24"/>
          <w:szCs w:val="24"/>
        </w:rPr>
        <w:t>100701.01 Продавец, контролер-кассир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5C74" w:rsidRDefault="00A35C74" w:rsidP="00A35C74">
      <w:pPr>
        <w:pStyle w:val="ae"/>
        <w:spacing w:before="0" w:beforeAutospacing="0" w:after="0" w:afterAutospacing="0"/>
        <w:ind w:firstLine="567"/>
        <w:contextualSpacing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A35C74" w:rsidRDefault="00A35C74" w:rsidP="00A35C74">
      <w:pPr>
        <w:pStyle w:val="ae"/>
        <w:spacing w:before="0" w:beforeAutospacing="0" w:after="0" w:afterAutospacing="0"/>
        <w:ind w:firstLine="567"/>
        <w:contextualSpacing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35C74" w:rsidRDefault="00A35C74" w:rsidP="00A35C74">
      <w:pPr>
        <w:pStyle w:val="ae"/>
        <w:spacing w:before="0" w:beforeAutospacing="0" w:after="0" w:afterAutospacing="0"/>
        <w:ind w:firstLine="567"/>
        <w:contextualSpacing/>
        <w:jc w:val="both"/>
      </w:pPr>
      <w: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A35C74" w:rsidRDefault="00A35C74" w:rsidP="00A35C74">
      <w:pPr>
        <w:pStyle w:val="ae"/>
        <w:spacing w:before="0" w:beforeAutospacing="0" w:after="0" w:afterAutospacing="0"/>
        <w:ind w:firstLine="567"/>
        <w:contextualSpacing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A35C74" w:rsidRDefault="00A35C74" w:rsidP="00A35C74">
      <w:pPr>
        <w:pStyle w:val="ae"/>
        <w:spacing w:before="0" w:beforeAutospacing="0" w:after="0" w:afterAutospacing="0"/>
        <w:ind w:firstLine="567"/>
        <w:contextualSpacing/>
        <w:jc w:val="both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:rsidR="00A35C74" w:rsidRDefault="00A35C74" w:rsidP="00A35C74">
      <w:pPr>
        <w:pStyle w:val="ae"/>
        <w:spacing w:before="0" w:beforeAutospacing="0" w:after="0" w:afterAutospacing="0"/>
        <w:ind w:firstLine="567"/>
        <w:contextualSpacing/>
        <w:jc w:val="both"/>
      </w:pPr>
      <w:r>
        <w:t xml:space="preserve">ОК 6. Работать в команде, эффективно общаться с коллегами, руководством, клиентами. </w:t>
      </w:r>
    </w:p>
    <w:p w:rsidR="00A35C74" w:rsidRDefault="00A35C74" w:rsidP="00A35C74">
      <w:pPr>
        <w:pStyle w:val="ae"/>
        <w:spacing w:before="0" w:beforeAutospacing="0" w:after="0" w:afterAutospacing="0"/>
        <w:ind w:firstLine="567"/>
        <w:contextualSpacing/>
        <w:jc w:val="both"/>
      </w:pPr>
      <w:r>
        <w:t xml:space="preserve">ОК 7. Соблюдать правила реализации товаров в соответствии с действующими санитарными нормами и правилами, стандартами и Правилами продажи товаров. </w:t>
      </w:r>
    </w:p>
    <w:p w:rsidR="00A35C74" w:rsidRDefault="00A35C74" w:rsidP="00A35C74">
      <w:pPr>
        <w:pStyle w:val="ae"/>
        <w:spacing w:before="0" w:beforeAutospacing="0" w:after="0" w:afterAutospacing="0"/>
        <w:ind w:firstLine="567"/>
        <w:contextualSpacing/>
        <w:jc w:val="both"/>
      </w:pPr>
      <w:r>
        <w:t xml:space="preserve">ОК 8. Исполнять воинскую обязанность, в том числе с применением полученных профессиональных знаний (для юношей). </w:t>
      </w:r>
    </w:p>
    <w:p w:rsid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01CB5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1CB5">
        <w:rPr>
          <w:rFonts w:ascii="Times New Roman" w:hAnsi="Times New Roman" w:cs="Times New Roman"/>
          <w:sz w:val="24"/>
          <w:szCs w:val="24"/>
        </w:rPr>
        <w:t>.</w:t>
      </w:r>
    </w:p>
    <w:p w:rsidR="00901CB5" w:rsidRPr="00901CB5" w:rsidRDefault="00901CB5" w:rsidP="00901CB5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5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и мероприятия программы</w:t>
      </w:r>
    </w:p>
    <w:p w:rsidR="00465EC5" w:rsidRPr="004A4218" w:rsidRDefault="00901CB5" w:rsidP="00F43D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4A4218" w:rsidRPr="004A4218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Гражданско-патриотическое воспитание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43D35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43D35">
        <w:rPr>
          <w:rFonts w:ascii="Times New Roman" w:hAnsi="Times New Roman" w:cs="Times New Roman"/>
          <w:sz w:val="24"/>
          <w:szCs w:val="24"/>
        </w:rPr>
        <w:t>ихся предполагает решение следующих задач:</w:t>
      </w:r>
    </w:p>
    <w:p w:rsidR="004A4218" w:rsidRPr="004A4218" w:rsidRDefault="004A4218" w:rsidP="00937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Формирование у обучающихся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18" w:rsidRP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развитие демократического стиля руководства воспитательным процессом и совершенствование форм и метод</w:t>
      </w:r>
      <w:r>
        <w:rPr>
          <w:rFonts w:ascii="Times New Roman" w:hAnsi="Times New Roman" w:cs="Times New Roman"/>
          <w:sz w:val="24"/>
          <w:szCs w:val="24"/>
        </w:rPr>
        <w:t>ов студенческого самоуправления.</w:t>
      </w:r>
    </w:p>
    <w:p w:rsidR="004A4218" w:rsidRP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F43D35" w:rsidRDefault="00F43D35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97"/>
      </w:tblGrid>
      <w:tr w:rsidR="00FB6632" w:rsidTr="00FB6632">
        <w:trPr>
          <w:trHeight w:val="457"/>
        </w:trPr>
        <w:tc>
          <w:tcPr>
            <w:tcW w:w="817" w:type="dxa"/>
          </w:tcPr>
          <w:p w:rsidR="00FB6632" w:rsidRPr="004A4218" w:rsidRDefault="00FB6632" w:rsidP="004A4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97" w:type="dxa"/>
          </w:tcPr>
          <w:p w:rsidR="00FB6632" w:rsidRPr="004A4218" w:rsidRDefault="00FB6632" w:rsidP="004A4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C75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 в системе  преподавания  гуманитарных и социально-экономических дисциплин.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8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военно-патриотического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«Подвиг».</w:t>
            </w:r>
            <w:r w:rsidRPr="004A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632" w:rsidTr="00FB6632">
        <w:trPr>
          <w:trHeight w:val="1425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 в праздновании Дней воинской славы России: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годовщины вывода войск из Афганистана.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Тарасовского района от немецко-фашистских захватчиков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Tr="00FB6632">
        <w:trPr>
          <w:trHeight w:val="1102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встреч с ветеранами Великой Отечественной войны, «круглых столов» по обсуждению вопросов патриотической работы и  воинской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8">
              <w:rPr>
                <w:rFonts w:ascii="Times New Roman" w:hAnsi="Times New Roman" w:cs="Times New Roman"/>
                <w:sz w:val="24"/>
                <w:szCs w:val="24"/>
              </w:rPr>
              <w:t>Урок мужества «Растим патриотов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41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DC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Чествование ветеранов Великой  Отечественной войны и тружеников тыла.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проведения встреч с воинами-интернационалистами.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C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</w:t>
            </w: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районных мероприятиях направленных на 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Проведение сборов призывников на базе воинских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информационных часов на гражданско-патриотические темы.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волонтерского отряда.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BA32B9" w:rsidRDefault="00FB6632" w:rsidP="00487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боевой и трудовой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техникума.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87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материалов для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2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шествиях и возложениях к: </w:t>
            </w:r>
          </w:p>
          <w:p w:rsidR="00FB6632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6632" w:rsidRPr="00DC75DA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4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shd w:val="clear" w:color="auto" w:fill="auto"/>
          </w:tcPr>
          <w:p w:rsidR="00FB6632" w:rsidRPr="005660E8" w:rsidRDefault="00FB6632" w:rsidP="00D7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классные часы:</w:t>
            </w:r>
          </w:p>
          <w:p w:rsidR="00FB6632" w:rsidRPr="005660E8" w:rsidRDefault="00FB6632" w:rsidP="00D7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 наших сердцах этот подвиг бессмертен!»;</w:t>
            </w:r>
          </w:p>
          <w:p w:rsidR="00FB6632" w:rsidRPr="00DC75DA" w:rsidRDefault="00FB6632" w:rsidP="000161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доверена память</w:t>
            </w: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632" w:rsidRDefault="00FB6632" w:rsidP="006F5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«Растим патриотов Родины»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156F8D" w:rsidRDefault="00202374" w:rsidP="00FD2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FB6632" w:rsidRPr="00FD2A2C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60-летие полета в космос Ю.А. Гагарина. День </w:t>
              </w:r>
              <w:r w:rsidR="00FB6632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космонавтики. Гагаринский урок «</w:t>
              </w:r>
              <w:r w:rsidR="00FB6632" w:rsidRPr="00FD2A2C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Космос - это мы</w:t>
              </w:r>
            </w:hyperlink>
            <w:r w:rsidR="00FB66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156F8D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 советского народа в 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плакатов на 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соревнований по стрельбе из пневматической винтовки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7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преподавателей.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F72C54" w:rsidRDefault="00FB6632" w:rsidP="00494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iCs/>
                <w:sz w:val="24"/>
                <w:szCs w:val="24"/>
              </w:rPr>
              <w:t>22 июня</w:t>
            </w: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 - День памяти и скорби - день начала Великой Отечественной войны</w:t>
            </w:r>
          </w:p>
        </w:tc>
      </w:tr>
    </w:tbl>
    <w:p w:rsidR="00F43D35" w:rsidRPr="00F43D35" w:rsidRDefault="00F43D35" w:rsidP="00F43D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 xml:space="preserve">К числу показателей формирования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43D35">
        <w:rPr>
          <w:rFonts w:ascii="Times New Roman" w:hAnsi="Times New Roman" w:cs="Times New Roman"/>
          <w:sz w:val="24"/>
          <w:szCs w:val="24"/>
        </w:rPr>
        <w:t>ражданственности,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патриотического и национ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льного самосознания следует 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целенаправленное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43D35">
        <w:rPr>
          <w:rFonts w:ascii="Times New Roman" w:hAnsi="Times New Roman" w:cs="Times New Roman"/>
          <w:sz w:val="24"/>
          <w:szCs w:val="24"/>
        </w:rPr>
        <w:t xml:space="preserve">витие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43D35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льно-ценных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личности: любовь к родно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3D35">
        <w:rPr>
          <w:rFonts w:ascii="Times New Roman" w:hAnsi="Times New Roman" w:cs="Times New Roman"/>
          <w:sz w:val="24"/>
          <w:szCs w:val="24"/>
        </w:rPr>
        <w:t xml:space="preserve"> земле, Родине, высокая нравственность в семье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обществе, политическая культура и ответственность за будущее страны,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доброта, коллективизм, упорство в достижении цели, готовность к сочувствию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и сопереживанию, высокая нравственность, чувство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достоинства, справедливость.</w:t>
      </w:r>
    </w:p>
    <w:p w:rsidR="00B05F6D" w:rsidRDefault="00F43D35" w:rsidP="00F43D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Критериями эффективности воспитательной работы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гражданственности студенческой молодежи являются проявления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 xml:space="preserve">гражданственности, толерантности и терпимости к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3D35">
        <w:rPr>
          <w:rFonts w:ascii="Times New Roman" w:hAnsi="Times New Roman" w:cs="Times New Roman"/>
          <w:sz w:val="24"/>
          <w:szCs w:val="24"/>
        </w:rPr>
        <w:t>ругому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соблюдение законов и норм общественного поведения.</w:t>
      </w:r>
    </w:p>
    <w:p w:rsidR="00F72C54" w:rsidRPr="001C3FB8" w:rsidRDefault="00901CB5" w:rsidP="00F43D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</w:t>
      </w:r>
      <w:r w:rsidR="00F72C54" w:rsidRPr="001C3FB8">
        <w:rPr>
          <w:rFonts w:ascii="Times New Roman" w:hAnsi="Times New Roman" w:cs="Times New Roman"/>
          <w:b/>
          <w:sz w:val="24"/>
          <w:szCs w:val="24"/>
        </w:rPr>
        <w:t>Духовно-нравственное и эстетическое воспитание</w:t>
      </w:r>
    </w:p>
    <w:p w:rsidR="001C3FB8" w:rsidRDefault="00F43D35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Задачи нравственного воспитания обучающихся зак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43D35">
        <w:rPr>
          <w:rFonts w:ascii="Times New Roman" w:hAnsi="Times New Roman" w:cs="Times New Roman"/>
          <w:sz w:val="24"/>
          <w:szCs w:val="24"/>
        </w:rPr>
        <w:t>ючаются в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72C54" w:rsidRPr="001C3FB8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системы духовно-нравственных ценнос</w:t>
      </w:r>
      <w:r>
        <w:rPr>
          <w:rFonts w:ascii="Times New Roman" w:hAnsi="Times New Roman" w:cs="Times New Roman"/>
          <w:sz w:val="24"/>
          <w:szCs w:val="24"/>
        </w:rPr>
        <w:t>тей, культуры, совершенствовании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F72C54" w:rsidRPr="001C3FB8">
        <w:rPr>
          <w:rFonts w:ascii="Times New Roman" w:hAnsi="Times New Roman" w:cs="Times New Roman"/>
          <w:sz w:val="24"/>
          <w:szCs w:val="24"/>
        </w:rPr>
        <w:t>, формировани</w:t>
      </w:r>
      <w:r>
        <w:rPr>
          <w:rFonts w:ascii="Times New Roman" w:hAnsi="Times New Roman" w:cs="Times New Roman"/>
          <w:sz w:val="24"/>
          <w:szCs w:val="24"/>
        </w:rPr>
        <w:t>и эстетических вкусов, реализации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полученных знаний в учебной, производственной и общественной деятельности. </w:t>
      </w:r>
    </w:p>
    <w:p w:rsidR="001C3FB8" w:rsidRDefault="001C3FB8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творческих умений и навыков, способностей, талантов. 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 Самовоспитание личностных художественно-эстетических вкусов. 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развития и самореализации </w:t>
      </w:r>
      <w:r w:rsidR="001C3FB8">
        <w:rPr>
          <w:rFonts w:ascii="Times New Roman" w:hAnsi="Times New Roman" w:cs="Times New Roman"/>
          <w:sz w:val="24"/>
          <w:szCs w:val="24"/>
        </w:rPr>
        <w:t>обучающихся</w:t>
      </w:r>
      <w:r w:rsidRPr="001C3FB8">
        <w:rPr>
          <w:rFonts w:ascii="Times New Roman" w:hAnsi="Times New Roman" w:cs="Times New Roman"/>
          <w:sz w:val="24"/>
          <w:szCs w:val="24"/>
        </w:rPr>
        <w:t>.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>Формирование специалиста, человека-гражданина высокой нравственности и культуры.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Формирование системы эстетических вкусов и ценностей. </w:t>
      </w:r>
    </w:p>
    <w:p w:rsidR="00F72C54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>Развитие нормы этики, культуры поведения, нормы морали.</w:t>
      </w:r>
    </w:p>
    <w:p w:rsidR="00F43D35" w:rsidRP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 xml:space="preserve">Первостепенная задача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</w:t>
      </w:r>
      <w:r w:rsidRPr="00F43D35">
        <w:rPr>
          <w:rFonts w:ascii="Times New Roman" w:hAnsi="Times New Roman" w:cs="Times New Roman"/>
          <w:sz w:val="24"/>
          <w:szCs w:val="24"/>
        </w:rPr>
        <w:t>эстетического воспитания состоит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приобщении обучающихся, педагогов и сотрудников к культурным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ценностям,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звитии эстетического вкуса, привлечении к 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культурной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3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Определяющей в методологическом плане 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 является борьба с паг</w:t>
      </w:r>
      <w:r w:rsidRPr="00F43D35">
        <w:rPr>
          <w:rFonts w:ascii="Times New Roman" w:hAnsi="Times New Roman" w:cs="Times New Roman"/>
          <w:sz w:val="24"/>
          <w:szCs w:val="24"/>
        </w:rPr>
        <w:t xml:space="preserve">убными привычками.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F43D35">
        <w:rPr>
          <w:rFonts w:ascii="Times New Roman" w:hAnsi="Times New Roman" w:cs="Times New Roman"/>
          <w:sz w:val="24"/>
          <w:szCs w:val="24"/>
        </w:rPr>
        <w:t xml:space="preserve"> ставит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перед собой задачу поддержания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льной стабильности и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Pr="00F43D35">
        <w:rPr>
          <w:rFonts w:ascii="Times New Roman" w:hAnsi="Times New Roman" w:cs="Times New Roman"/>
          <w:sz w:val="24"/>
          <w:szCs w:val="24"/>
        </w:rPr>
        <w:t>звития личности и общества.</w:t>
      </w:r>
    </w:p>
    <w:p w:rsidR="002076EA" w:rsidRPr="002076EA" w:rsidRDefault="002076EA" w:rsidP="00207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E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эстетического </w:t>
      </w:r>
      <w:r w:rsidRPr="002076EA">
        <w:rPr>
          <w:rFonts w:ascii="Times New Roman" w:hAnsi="Times New Roman" w:cs="Times New Roman"/>
          <w:sz w:val="24"/>
          <w:szCs w:val="24"/>
        </w:rPr>
        <w:t>воспитания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2076EA">
        <w:rPr>
          <w:rFonts w:ascii="Times New Roman" w:hAnsi="Times New Roman" w:cs="Times New Roman"/>
          <w:sz w:val="24"/>
          <w:szCs w:val="24"/>
        </w:rPr>
        <w:t>вивают творческие способности 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76EA">
        <w:rPr>
          <w:rFonts w:ascii="Times New Roman" w:hAnsi="Times New Roman" w:cs="Times New Roman"/>
          <w:sz w:val="24"/>
          <w:szCs w:val="24"/>
        </w:rPr>
        <w:t>я, повышают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>интеллектуальный уровень, формируют эстетический вкус.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 xml:space="preserve">организации мероприятий помогает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2076EA">
        <w:rPr>
          <w:rFonts w:ascii="Times New Roman" w:hAnsi="Times New Roman" w:cs="Times New Roman"/>
          <w:sz w:val="24"/>
          <w:szCs w:val="24"/>
        </w:rPr>
        <w:t>в формировании общих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>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076EA">
        <w:rPr>
          <w:rFonts w:ascii="Times New Roman" w:hAnsi="Times New Roman" w:cs="Times New Roman"/>
          <w:sz w:val="24"/>
          <w:szCs w:val="24"/>
        </w:rPr>
        <w:t>ьных компетенций.</w:t>
      </w:r>
    </w:p>
    <w:p w:rsidR="00F43D35" w:rsidRDefault="002076EA" w:rsidP="00207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EA">
        <w:rPr>
          <w:rFonts w:ascii="Times New Roman" w:hAnsi="Times New Roman" w:cs="Times New Roman"/>
          <w:sz w:val="24"/>
          <w:szCs w:val="24"/>
        </w:rPr>
        <w:t>Традиционные пр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2076EA">
        <w:rPr>
          <w:rFonts w:ascii="Times New Roman" w:hAnsi="Times New Roman" w:cs="Times New Roman"/>
          <w:sz w:val="24"/>
          <w:szCs w:val="24"/>
        </w:rPr>
        <w:t>дники позволяют развивать организаторские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 xml:space="preserve">способности и творческий потенциал обучающихся.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143"/>
      </w:tblGrid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4A4218" w:rsidRDefault="00FB6632" w:rsidP="00686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обучающихся</w:t>
            </w: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в социальную  деятельность  (общественная  работа,  работа  по  благоус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т</w:t>
            </w: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ройству  территории  техникума  и общежития)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8231DB" w:rsidRDefault="00FB6632" w:rsidP="006F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нравственных приоритетов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8231DB" w:rsidRDefault="00FB6632" w:rsidP="009E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Широкое 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русским, советским и мировым искусством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путем посещения музеев, театров,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концертов, художественных выставок,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просмотра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кинофильмов и телепрограмм,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прослушивания радиопередач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музыкальных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328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клубов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кружковой деятельности.</w:t>
            </w:r>
          </w:p>
        </w:tc>
      </w:tr>
      <w:tr w:rsidR="00FB6632" w:rsidRPr="00747866" w:rsidTr="00FB6632">
        <w:trPr>
          <w:trHeight w:val="612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торжественного мероприятия, посвященного дню СПО. Вручение студенческих билетов обучающимся 1 курса.</w:t>
            </w:r>
          </w:p>
        </w:tc>
      </w:tr>
      <w:tr w:rsidR="00FB6632" w:rsidRPr="00747866" w:rsidTr="00FB6632">
        <w:trPr>
          <w:trHeight w:val="26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6632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не наш формат».</w:t>
            </w:r>
          </w:p>
          <w:p w:rsidR="00FB6632" w:rsidRPr="008231DB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07">
              <w:rPr>
                <w:rFonts w:ascii="Times New Roman" w:hAnsi="Times New Roman" w:cs="Times New Roman"/>
                <w:sz w:val="24"/>
                <w:szCs w:val="24"/>
              </w:rPr>
              <w:t xml:space="preserve"> «О духовных традициях семьи».</w:t>
            </w:r>
          </w:p>
        </w:tc>
      </w:tr>
      <w:tr w:rsidR="00FB6632" w:rsidRPr="00747866" w:rsidTr="00FB6632">
        <w:trPr>
          <w:trHeight w:val="26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конкурса плакатов на тему:</w:t>
            </w:r>
          </w:p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осень»;</w:t>
            </w:r>
          </w:p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15">
              <w:rPr>
                <w:rFonts w:ascii="Times New Roman" w:hAnsi="Times New Roman" w:cs="Times New Roman"/>
                <w:sz w:val="24"/>
                <w:szCs w:val="24"/>
              </w:rPr>
              <w:t>«СПИД – чума 21 века!»</w:t>
            </w:r>
          </w:p>
          <w:p w:rsidR="00FB6632" w:rsidRPr="00686CC4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</w:tr>
      <w:tr w:rsidR="00FB6632" w:rsidRPr="00747866" w:rsidTr="00FB6632">
        <w:trPr>
          <w:trHeight w:val="557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Участие в районных фестивалях  самодеятельного художественного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тематических и праздничных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44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91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Совета общежития</w:t>
            </w:r>
          </w:p>
        </w:tc>
      </w:tr>
      <w:tr w:rsidR="00FB6632" w:rsidRPr="00747866" w:rsidTr="00FB6632">
        <w:trPr>
          <w:trHeight w:val="317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встреч с выпускниками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техникума.</w:t>
            </w:r>
          </w:p>
        </w:tc>
      </w:tr>
      <w:tr w:rsidR="00FB6632" w:rsidRPr="00747866" w:rsidTr="00FB6632">
        <w:trPr>
          <w:trHeight w:val="972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классного часа:</w:t>
            </w:r>
          </w:p>
          <w:p w:rsidR="00FB6632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</w:t>
            </w:r>
            <w:r w:rsidRPr="00FD2A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дню матери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тему «Нет тебя дороже»;</w:t>
            </w:r>
          </w:p>
          <w:p w:rsidR="00FB6632" w:rsidRPr="002C6F79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D2A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«Волонтерство в России», посвященный Всемирному дню доброты (13 ноября).</w:t>
            </w:r>
          </w:p>
        </w:tc>
      </w:tr>
      <w:tr w:rsidR="00FB6632" w:rsidRPr="00747866" w:rsidTr="00FB6632">
        <w:trPr>
          <w:trHeight w:val="69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747866" w:rsidRDefault="00FB6632" w:rsidP="00DD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оты средств массовой информации </w:t>
            </w:r>
            <w:r w:rsidRPr="00747866"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подготовка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сайт по учебно-воспитательной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те.</w:t>
            </w:r>
          </w:p>
        </w:tc>
      </w:tr>
      <w:tr w:rsidR="00FB6632" w:rsidRPr="00747866" w:rsidTr="00FB6632">
        <w:trPr>
          <w:trHeight w:val="33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88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91E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Познавательно – развлекательный час: «Татьянин день»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91EA8" w:rsidRDefault="00FB6632" w:rsidP="00DD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91E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Беседа: «Мы за чистую речь» (День борьбы с ненормативной лексикой)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526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A930AE" w:rsidRDefault="00FB6632" w:rsidP="00DD299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255CDF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2C6F79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2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809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255CDF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собраний,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бесед, диспутов на морально–этические темы,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организации быта и досуга, 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 и семьи.</w:t>
            </w:r>
          </w:p>
        </w:tc>
      </w:tr>
      <w:tr w:rsidR="00FB6632" w:rsidRPr="00747866" w:rsidTr="00FB6632">
        <w:trPr>
          <w:trHeight w:val="718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D299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мнения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 и активную борьбу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ними.</w:t>
            </w:r>
          </w:p>
        </w:tc>
      </w:tr>
      <w:tr w:rsidR="00FB6632" w:rsidRPr="00747866" w:rsidTr="00FB6632">
        <w:trPr>
          <w:trHeight w:val="671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D299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проживания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общежитии (заседания Совета общежития,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брания проживающих в общежитии).</w:t>
            </w:r>
          </w:p>
        </w:tc>
      </w:tr>
      <w:tr w:rsidR="00FB6632" w:rsidRPr="00747866" w:rsidTr="00FB6632">
        <w:trPr>
          <w:trHeight w:val="69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092C7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Усиление борьбы за здоровый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(проведение рейдов в общежитии,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 xml:space="preserve"> дома и на частных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квартирах)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231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01775" w:rsidRDefault="00FB6632" w:rsidP="0040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</w:tr>
      <w:tr w:rsidR="00FB6632" w:rsidRPr="00747866" w:rsidTr="00FB6632">
        <w:trPr>
          <w:trHeight w:val="38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409A3" w:rsidRDefault="00FB6632" w:rsidP="00D409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Вечер–поздравления «Прекрасен мир любовью материнской», 8 марта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01775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C">
              <w:rPr>
                <w:rFonts w:ascii="Times New Roman" w:hAnsi="Times New Roman" w:cs="Times New Roman"/>
                <w:sz w:val="24"/>
                <w:szCs w:val="24"/>
              </w:rPr>
              <w:t>День поэзии: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3C"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255CDF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DF">
              <w:rPr>
                <w:rFonts w:ascii="Times New Roman" w:hAnsi="Times New Roman" w:cs="Times New Roman"/>
                <w:sz w:val="24"/>
                <w:szCs w:val="24"/>
              </w:rPr>
              <w:t>Выпускной вечер «Доброго вам пути!»</w:t>
            </w:r>
          </w:p>
        </w:tc>
      </w:tr>
    </w:tbl>
    <w:p w:rsidR="001C3FB8" w:rsidRDefault="001C3FB8" w:rsidP="00956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BF" w:rsidRPr="00956ABF" w:rsidRDefault="00901CB5" w:rsidP="00901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956ABF" w:rsidRPr="00956ABF">
        <w:rPr>
          <w:rFonts w:ascii="Times New Roman" w:hAnsi="Times New Roman" w:cs="Times New Roman"/>
          <w:b/>
          <w:sz w:val="24"/>
          <w:szCs w:val="24"/>
        </w:rPr>
        <w:t>Гражданско-правовое воспитание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 xml:space="preserve">Формирование правосознания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 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56ABF">
        <w:rPr>
          <w:rFonts w:ascii="Times New Roman" w:hAnsi="Times New Roman" w:cs="Times New Roman"/>
          <w:sz w:val="24"/>
          <w:szCs w:val="24"/>
        </w:rPr>
        <w:t xml:space="preserve"> и обществе, за искоренение негативных явлений в жизни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и нашего демократизирующегося российского общества. Чтобы эффективно управлять процессом формирования правосознания студенческой молодежи, система гражданско-правово</w:t>
      </w:r>
      <w:r>
        <w:rPr>
          <w:rFonts w:ascii="Times New Roman" w:hAnsi="Times New Roman" w:cs="Times New Roman"/>
          <w:sz w:val="24"/>
          <w:szCs w:val="24"/>
        </w:rPr>
        <w:t>го воспитания обучающихся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техникуме </w:t>
      </w:r>
      <w:r w:rsidRPr="00956ABF">
        <w:rPr>
          <w:rFonts w:ascii="Times New Roman" w:hAnsi="Times New Roman" w:cs="Times New Roman"/>
          <w:sz w:val="24"/>
          <w:szCs w:val="24"/>
        </w:rPr>
        <w:t>должна охватывать весь период их обучения.</w:t>
      </w:r>
    </w:p>
    <w:p w:rsid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88">
        <w:rPr>
          <w:rFonts w:ascii="Times New Roman" w:hAnsi="Times New Roman" w:cs="Times New Roman"/>
          <w:bCs/>
          <w:iCs/>
          <w:sz w:val="24"/>
          <w:szCs w:val="24"/>
        </w:rPr>
        <w:t>Целью гражданско-правового воспитания</w:t>
      </w:r>
      <w:r w:rsidRPr="000F1E88">
        <w:rPr>
          <w:rFonts w:ascii="Times New Roman" w:hAnsi="Times New Roman" w:cs="Times New Roman"/>
          <w:sz w:val="24"/>
          <w:szCs w:val="24"/>
        </w:rPr>
        <w:t> </w:t>
      </w:r>
      <w:r w:rsidRPr="00956AB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ABF">
        <w:rPr>
          <w:rFonts w:ascii="Times New Roman" w:hAnsi="Times New Roman" w:cs="Times New Roman"/>
          <w:sz w:val="24"/>
          <w:szCs w:val="24"/>
        </w:rPr>
        <w:t xml:space="preserve">формирование и развитее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56ABF">
        <w:rPr>
          <w:rFonts w:ascii="Times New Roman" w:hAnsi="Times New Roman" w:cs="Times New Roman"/>
          <w:sz w:val="24"/>
          <w:szCs w:val="24"/>
        </w:rPr>
        <w:t>  таких качеств, как политическая культура, социальная активность, коллективизм, уважени</w:t>
      </w:r>
      <w:r w:rsidR="00760B0F">
        <w:rPr>
          <w:rFonts w:ascii="Times New Roman" w:hAnsi="Times New Roman" w:cs="Times New Roman"/>
          <w:sz w:val="24"/>
          <w:szCs w:val="24"/>
        </w:rPr>
        <w:t>я к правам и свободам человека.</w:t>
      </w:r>
    </w:p>
    <w:p w:rsidR="00956ABF" w:rsidRPr="000F1E88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88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lastRenderedPageBreak/>
        <w:t xml:space="preserve">1. Создание единого гражданско-правового пространства учебно-воспитательного процесса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56ABF">
        <w:rPr>
          <w:rFonts w:ascii="Times New Roman" w:hAnsi="Times New Roman" w:cs="Times New Roman"/>
          <w:sz w:val="24"/>
          <w:szCs w:val="24"/>
        </w:rPr>
        <w:t>.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 xml:space="preserve">2. Воспитание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в духе уважения к Конституции РФ, законности, нормам общественной и коллективной жизни.</w:t>
      </w:r>
    </w:p>
    <w:p w:rsidR="00760B0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>3. </w:t>
      </w:r>
      <w:r w:rsidR="000F1E88" w:rsidRPr="00956ABF">
        <w:rPr>
          <w:rFonts w:ascii="Times New Roman" w:hAnsi="Times New Roman" w:cs="Times New Roman"/>
          <w:sz w:val="24"/>
          <w:szCs w:val="24"/>
        </w:rPr>
        <w:t xml:space="preserve"> </w:t>
      </w:r>
      <w:r w:rsidRPr="00956ABF">
        <w:rPr>
          <w:rFonts w:ascii="Times New Roman" w:hAnsi="Times New Roman" w:cs="Times New Roman"/>
          <w:sz w:val="24"/>
          <w:szCs w:val="24"/>
        </w:rPr>
        <w:t>Совершенствование работы по гражданско-правовому воспитанию.</w:t>
      </w:r>
      <w:r w:rsidR="00760B0F" w:rsidRPr="00760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60B0F">
        <w:rPr>
          <w:rFonts w:ascii="Times New Roman" w:hAnsi="Times New Roman" w:cs="Times New Roman"/>
          <w:sz w:val="24"/>
          <w:szCs w:val="24"/>
        </w:rPr>
        <w:t>Развитие правовой грамотности и правосознания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0B0F">
        <w:rPr>
          <w:rFonts w:ascii="Times New Roman" w:hAnsi="Times New Roman" w:cs="Times New Roman"/>
          <w:sz w:val="24"/>
          <w:szCs w:val="24"/>
        </w:rPr>
        <w:t xml:space="preserve"> Профилактика террористичес</w:t>
      </w:r>
      <w:r>
        <w:rPr>
          <w:rFonts w:ascii="Times New Roman" w:hAnsi="Times New Roman" w:cs="Times New Roman"/>
          <w:sz w:val="24"/>
          <w:szCs w:val="24"/>
        </w:rPr>
        <w:t>ких и экстремистских проявлений.</w:t>
      </w:r>
    </w:p>
    <w:p w:rsidR="00760B0F" w:rsidRP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60B0F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несовершеннолетних, связанных с незаконным потреблением наркотиков, ПАВ; правонарушений, связанных с пьянством, алкоголизмом и в области безопасности дорожного движения.</w:t>
      </w: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817"/>
        <w:gridCol w:w="8718"/>
      </w:tblGrid>
      <w:tr w:rsidR="00FB6632" w:rsidTr="00FB6632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B90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Тематические беседы по изучению Правил внутреннего распорядка, прав и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Классный час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«Я – гражданин своей страны!», посвященный Дню Конституции РФ.</w:t>
            </w:r>
          </w:p>
        </w:tc>
      </w:tr>
      <w:tr w:rsidR="00FB6632" w:rsidTr="00FB6632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Изучение основ государственной системы РФ, Конституции РФ, государственной символики, прав и обязанностей граждан России, Декларации о правах человека на классных часах</w:t>
            </w:r>
          </w:p>
        </w:tc>
      </w:tr>
      <w:tr w:rsidR="00FB6632" w:rsidTr="00FB6632">
        <w:trPr>
          <w:trHeight w:val="1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 имею право...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»;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Знание закона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жизни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Ответственность родителей за воспитание детей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Твои права на каждый день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».</w:t>
            </w:r>
          </w:p>
        </w:tc>
      </w:tr>
      <w:tr w:rsidR="00FB6632" w:rsidTr="00FB6632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223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с обучающимися и родителями о законах в отношении несовершеннолетних.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7257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 в группах органов самоуправления</w:t>
            </w:r>
          </w:p>
        </w:tc>
      </w:tr>
      <w:tr w:rsidR="00FB6632" w:rsidTr="00FB6632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</w:tr>
      <w:tr w:rsidR="00FB6632" w:rsidTr="00FB6632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 w:line="209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Сотрудничество с детским домом,  центром социальной помощи населению Тарасовского района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ind w:righ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Совета по профилактике правонарушений</w:t>
            </w:r>
          </w:p>
        </w:tc>
      </w:tr>
      <w:tr w:rsidR="00FB6632" w:rsidTr="00FB6632">
        <w:trPr>
          <w:trHeight w:val="1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7257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</w:tr>
      <w:tr w:rsidR="00FB6632" w:rsidTr="00FB6632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710B9A" w:rsidRDefault="00FB6632" w:rsidP="00710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защита</w:t>
            </w:r>
          </w:p>
          <w:p w:rsidR="00FB6632" w:rsidRPr="005604B2" w:rsidRDefault="00FB6632" w:rsidP="00710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несовершеннолетних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профилактические беседы, консультации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целью предотвращения административных правонарушений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EAF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965F13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54FF7">
        <w:rPr>
          <w:rFonts w:ascii="Times New Roman" w:hAnsi="Times New Roman" w:cs="Times New Roman"/>
          <w:sz w:val="24"/>
          <w:szCs w:val="24"/>
        </w:rPr>
        <w:t>табилизация количества правонарушений и преступлений среди обучающихся, снижение количества совершения повторны</w:t>
      </w:r>
      <w:r>
        <w:rPr>
          <w:rFonts w:ascii="Times New Roman" w:hAnsi="Times New Roman" w:cs="Times New Roman"/>
          <w:sz w:val="24"/>
          <w:szCs w:val="24"/>
        </w:rPr>
        <w:t>х правонарушение и преступлений;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54FF7">
        <w:rPr>
          <w:rFonts w:ascii="Times New Roman" w:hAnsi="Times New Roman" w:cs="Times New Roman"/>
          <w:sz w:val="24"/>
          <w:szCs w:val="24"/>
        </w:rPr>
        <w:t>нижение (отсутствие) количества совершен</w:t>
      </w:r>
      <w:r>
        <w:rPr>
          <w:rFonts w:ascii="Times New Roman" w:hAnsi="Times New Roman" w:cs="Times New Roman"/>
          <w:sz w:val="24"/>
          <w:szCs w:val="24"/>
        </w:rPr>
        <w:t>ных обучающимися правонарушений;</w:t>
      </w:r>
    </w:p>
    <w:p w:rsidR="009E7BBB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FF7">
        <w:rPr>
          <w:rFonts w:ascii="Times New Roman" w:hAnsi="Times New Roman" w:cs="Times New Roman"/>
          <w:sz w:val="24"/>
          <w:szCs w:val="24"/>
        </w:rPr>
        <w:t xml:space="preserve">беспечение защиты прав обучающихся, их социальной реабилитации и адаптации в </w:t>
      </w:r>
      <w:r>
        <w:rPr>
          <w:rFonts w:ascii="Times New Roman" w:hAnsi="Times New Roman" w:cs="Times New Roman"/>
          <w:sz w:val="24"/>
          <w:szCs w:val="24"/>
        </w:rPr>
        <w:t>техникуме;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- уменьшение количества обучающихся находящихся в конфликте с законом; 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FF7">
        <w:rPr>
          <w:rFonts w:ascii="Times New Roman" w:hAnsi="Times New Roman" w:cs="Times New Roman"/>
          <w:sz w:val="24"/>
          <w:szCs w:val="24"/>
        </w:rPr>
        <w:t>воспитание у обучающихся толерантного сознания, идеологии и культуры толерантности;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повышение уровня межэтнической и межконфессиональной толерантности в молодежной среде;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-формирование у обучающихся интереса и уважения к традициям, обычаям и культуре различных этносов.</w:t>
      </w:r>
    </w:p>
    <w:p w:rsidR="00454FF7" w:rsidRDefault="00454FF7" w:rsidP="00901C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340" w:rsidRPr="00A21B5E" w:rsidRDefault="00901CB5" w:rsidP="00901C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3.4 </w:t>
      </w:r>
      <w:r w:rsidR="00BC1340" w:rsidRPr="00A21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 культуры здорового образа жизни</w:t>
      </w:r>
    </w:p>
    <w:p w:rsidR="00BC1340" w:rsidRPr="004B2C7D" w:rsidRDefault="00BC1340" w:rsidP="00BC13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здоровье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оказывают влияние многие факторы: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психологическое обеспечение учебного процесса;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правильная организация учебно-воспитательного процесса;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санитарных норм, правил, гигиенических требований к условиям обучения;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двигательная активность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Целью воспитания культуры здорового образа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жизни</w:t>
      </w:r>
      <w:r w:rsidRPr="004B2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психоактивных веществ.</w:t>
      </w:r>
    </w:p>
    <w:p w:rsidR="00BC1340" w:rsidRPr="00A21B5E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Задачи: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Формирование понимания здорового образа жизни и адекватного отношения к собственной жизнедеятельности.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Развитие и совершенствование индивидуальных способов использования своих внутренних ресурсов психического и физического здоровья.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самореализации собственного жизненного предназначения.</w:t>
      </w:r>
    </w:p>
    <w:p w:rsidR="00BC1340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Психологическая поддержка всех субъектов образовательного процесса.</w:t>
      </w:r>
    </w:p>
    <w:p w:rsidR="00A21B5E" w:rsidRDefault="00A21B5E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817"/>
        <w:gridCol w:w="8957"/>
      </w:tblGrid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312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месячника оборонно-массовой  и спортивной работы.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спортивных склонностей и вовлечение в занятия спортивных секций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состояния здоровья студентов (медосмотры)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здоровья.</w:t>
            </w:r>
          </w:p>
        </w:tc>
      </w:tr>
      <w:tr w:rsidR="00FB6632" w:rsidTr="00FB6632">
        <w:trPr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щихся (определение уровня  физической подготовленности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щихся по группам).</w:t>
            </w:r>
          </w:p>
        </w:tc>
      </w:tr>
      <w:tr w:rsidR="00FB6632" w:rsidTr="00FB6632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rPr>
                <w:rFonts w:ascii="Times New Roman" w:hAnsi="Times New Roman"/>
                <w:sz w:val="24"/>
                <w:szCs w:val="24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актива ф.к. по проведению физкультурных праздников, спортивных  вечеров, игр и соревнований.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CB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футболу (юноши),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волейболу(девушки).</w:t>
            </w:r>
          </w:p>
        </w:tc>
      </w:tr>
      <w:tr w:rsidR="00FB6632" w:rsidTr="00FB6632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CB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волейболу, настольному теннису и шашкам, посвященное Международному дню учителя.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нормативов ГТО (летние).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сети кружков, спортивных   секций, факультативов.</w:t>
            </w:r>
          </w:p>
        </w:tc>
      </w:tr>
      <w:tr w:rsidR="00FB6632" w:rsidTr="00FB6632">
        <w:trPr>
          <w:trHeight w:val="1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классных часов, воспитательных бесед, лекций по формированию ЗОЖ в рамках Программы «Наше здоровье – в наших руках»: «Здоровье – как мудрость и мера жизни», «Единственная красота, которую я знаю,  - это здоровье», «Береги здоровье смолоду».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 w:line="209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«Первокурсник вперед».</w:t>
            </w:r>
          </w:p>
        </w:tc>
      </w:tr>
      <w:tr w:rsidR="00FB6632" w:rsidTr="00FB6632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 по настольному теннису среди групп (юноши, девушки), по шахматам, посвященное Дню народного единства.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BA6F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Волейбольный турнир среди юношей и девушек.</w:t>
            </w:r>
          </w:p>
        </w:tc>
      </w:tr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 w:line="70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мини-футболу.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89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«Готов к труду и обороне».</w:t>
            </w:r>
          </w:p>
        </w:tc>
      </w:tr>
      <w:tr w:rsidR="00FB6632" w:rsidTr="00FB6632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710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воспитательных мероприятий, кл. часов, посвященных Всемирному дню борьбы  со СПИДом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9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89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праздник, посвящённый Дню Конституции РФ: волейбольный турнир среди команд девушек и юношей, соревнования по шашкам и шахматам, турнир по настольному теннису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89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техникума по баскетболу (юноши, девушки). 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мини-футболу, посвящённый Дню освобождения п. Тарасовского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0E6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теннису.</w:t>
            </w:r>
          </w:p>
          <w:p w:rsidR="00FB6632" w:rsidRPr="005604B2" w:rsidRDefault="00FB6632" w:rsidP="000E6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Личное первенство техникума по настольному теннису (юноши, девушки).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965F13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Турнир по настольно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теннису среди учреждений СПО</w:t>
            </w: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, посвященный памяти «13 Героев».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Военно – спортивный праздник  «А ну – ка, парни!»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Волейбольный турнир, посвящённый Дню защитников Отечества, среди юношей.</w:t>
            </w:r>
          </w:p>
        </w:tc>
      </w:tr>
      <w:tr w:rsidR="00FB6632" w:rsidTr="00FB6632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12E9C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волейболу, шашкам среди девушек, посвящённый Международному женскому Дню 8 Марта.</w:t>
            </w:r>
          </w:p>
          <w:p w:rsidR="00FB6632" w:rsidRPr="000E6CFF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волейболу(девушки).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Неделя здоровья «Веселые старты» </w:t>
            </w:r>
          </w:p>
        </w:tc>
      </w:tr>
      <w:tr w:rsidR="00FB6632" w:rsidTr="00FB6632">
        <w:trPr>
          <w:trHeight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кл. часов: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«9/10 нашего счастья основаны на здоровье»,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это то, что мы мало ценим, но зато дороже платим»,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«Твоя формула здоровья», </w:t>
            </w:r>
          </w:p>
          <w:p w:rsidR="00FB6632" w:rsidRPr="000E6CFF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«Хочешь быть здоровым – будь 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шахматам, мини-футболу, посвященные Дню космонавтики.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профессий юношей, посвященный Дню Победы.</w:t>
            </w:r>
          </w:p>
        </w:tc>
      </w:tr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профессий девушек, посвященный Дню Победы.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по футболу, посвященному Дню России.</w:t>
            </w:r>
          </w:p>
        </w:tc>
      </w:tr>
      <w:tr w:rsidR="00FB6632" w:rsidTr="00FB663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Беседы и лекции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гигиене, соблюдении санитарно-</w:t>
            </w: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требований, здоровом образе жизни.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и медицинском тестированиях на раннее выявление употребление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Ожидаемые результаты: 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лизация образовательных здоровье сберегающих технологий,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обеспечивающих комфортное сотрудничество всех субъектов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образовательного процесса;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ведущих здоровый образ жизни;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обучающихся,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занимающихся в спортивных секциях;</w:t>
      </w:r>
    </w:p>
    <w:p w:rsid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обучающихся, участвующих в спортивно-массовых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45504" w:rsidRDefault="00645504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наличие наград и призов, грамот и поощрений в конкурсах по профилактике и здоровому образу жизни;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активно работающих спортивных секций и объединений;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призовые места в территориальной и областной спартакиаде и других соревнованиях;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 посещение уроков физкультуры;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сокращение численности обучающихся пропускающих занятия физической культуры;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создание банка методических разработок, направленных на пропаганду здорового образа жизни;</w:t>
      </w:r>
    </w:p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создание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техникуме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зоны, свободной от вредных привычек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21B5E" w:rsidRDefault="00A21B5E" w:rsidP="009E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7BBB" w:rsidRPr="00E6475B" w:rsidRDefault="00901CB5" w:rsidP="009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 </w:t>
      </w:r>
      <w:r w:rsidR="009E7BBB" w:rsidRPr="00E64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Профессионально-трудовое воспитание</w:t>
      </w:r>
    </w:p>
    <w:p w:rsidR="00567636" w:rsidRDefault="009E7BBB" w:rsidP="00567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Целью профессионального воспитания</w:t>
      </w:r>
      <w:r w:rsidRPr="005676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подготовка конкурентоспособного рабочего, </w:t>
      </w:r>
      <w:r w:rsidR="00567636"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способного реализовывать свои профессиональные качества в постоянно </w:t>
      </w:r>
      <w:r w:rsidR="00567636"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меняющемся производственном мире, готового выполнять требования трудового коллектива, формирование предпринимательских качеств и навыков делового общения, воспитание трудолюбия и потребность в труде, развитие трудовых навыков</w:t>
      </w:r>
      <w:r w:rsid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, навыков самообслуживания.</w:t>
      </w:r>
    </w:p>
    <w:p w:rsidR="009E7BBB" w:rsidRPr="00567636" w:rsidRDefault="00567636" w:rsidP="00567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E7BBB" w:rsidRPr="005676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адачи: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профессиональной направленности личности обучающихся, формирование устойчивого интереса  к будущей профессиональной деятельности.</w:t>
      </w:r>
    </w:p>
    <w:p w:rsidR="00567636" w:rsidRPr="00567636" w:rsidRDefault="00567636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профессиональной компетентности, способности экономически мыслить.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воспитательного потенциала технологий обучения.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обучающихся на профессиональные творческие достижения и реализацию профессионального потенциала.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самосовершенствованию (самопознанию, самоконтролю, самооценке, саморазвитию, самообразованию, самоорганизации).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трудоустройству выпускников, адаптации обучающихся к рыночным отношениям в сфере профессиональной (трудовой) деятельности.</w:t>
      </w:r>
    </w:p>
    <w:p w:rsidR="009E7BBB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 форм внеучебной деятельности по профилю профессии.</w:t>
      </w:r>
    </w:p>
    <w:p w:rsidR="002076EA" w:rsidRPr="002076EA" w:rsidRDefault="002076EA" w:rsidP="0020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 данном направлении разнообразна. Это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информационно помощи в получении 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образования, традиционных встреч, обучающихся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работодателями.</w:t>
      </w:r>
    </w:p>
    <w:p w:rsidR="002076EA" w:rsidRDefault="002076EA" w:rsidP="0020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профессионального воспитания у обучающихся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сформированы такие качества личности как трудолюбие, экономическая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ьность,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ная этика, способность 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решения, умение работать в коллективе,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и другие качества, необходимые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листу.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8482"/>
      </w:tblGrid>
      <w:tr w:rsidR="00FB6632" w:rsidTr="00FB6632">
        <w:trPr>
          <w:trHeight w:val="388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32" w:rsidRDefault="00FB6632" w:rsidP="009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6632" w:rsidRDefault="00FB6632" w:rsidP="009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9E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уровня профессиональной направленности обучающихся.</w:t>
            </w:r>
          </w:p>
        </w:tc>
      </w:tr>
      <w:tr w:rsidR="00FB6632" w:rsidTr="00FB6632">
        <w:trPr>
          <w:trHeight w:val="3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консультаций и тренингов.</w:t>
            </w:r>
          </w:p>
        </w:tc>
      </w:tr>
      <w:tr w:rsidR="00FB6632" w:rsidTr="00FB6632">
        <w:trPr>
          <w:trHeight w:val="32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олимпиад, конкурсов профессионального мастерства.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конкурсов профессионального мастерства.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дополнительного профессионального образования для обучающихся.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общежитии, учебном корпусе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субботниках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благоустройству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техникума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общежития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парка и сада.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оборудовании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помещений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оснащения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экспонатов для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техникума.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дежурства в учебном корпусе, столовой </w:t>
            </w:r>
            <w:r w:rsidRPr="0056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вакансий.</w:t>
            </w:r>
          </w:p>
        </w:tc>
      </w:tr>
      <w:tr w:rsidR="00FB6632" w:rsidTr="00FB6632">
        <w:trPr>
          <w:trHeight w:val="778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на предприятия (учреждения) по профилю профессии. Организация и проведение мастер-классов.</w:t>
            </w:r>
          </w:p>
        </w:tc>
      </w:tr>
      <w:tr w:rsidR="00FB6632" w:rsidTr="00FB6632">
        <w:trPr>
          <w:trHeight w:val="378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дней открытых дверей.</w:t>
            </w:r>
          </w:p>
        </w:tc>
      </w:tr>
      <w:tr w:rsidR="00FB6632" w:rsidTr="00FB6632">
        <w:trPr>
          <w:trHeight w:val="24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проведению профориентационной работы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4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E7BBB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83A11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83A11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6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учебных группах,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бесед:</w:t>
            </w:r>
          </w:p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Мужские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Любой труд в почете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бригады в свободное от учёбы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центром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6632" w:rsidTr="00AD1020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26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CC6663" w:rsidRDefault="00FB6632" w:rsidP="0026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 Весны 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020" w:rsidTr="00FB6632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20" w:rsidRDefault="00AD1020" w:rsidP="0026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20" w:rsidRPr="00261F5B" w:rsidRDefault="00AD1020" w:rsidP="00AD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мастерства,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 на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уровнях.</w:t>
            </w:r>
          </w:p>
        </w:tc>
      </w:tr>
    </w:tbl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выпускников</w:t>
      </w:r>
      <w:r>
        <w:rPr>
          <w:rFonts w:ascii="Times New Roman" w:hAnsi="Times New Roman" w:cs="Times New Roman"/>
          <w:sz w:val="24"/>
          <w:szCs w:val="24"/>
        </w:rPr>
        <w:t>, завершивших обучение в техникуме</w:t>
      </w:r>
      <w:r w:rsidRPr="00F54089">
        <w:rPr>
          <w:rFonts w:ascii="Times New Roman" w:hAnsi="Times New Roman" w:cs="Times New Roman"/>
          <w:sz w:val="24"/>
          <w:szCs w:val="24"/>
        </w:rPr>
        <w:t xml:space="preserve"> с дипломом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отличием;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 xml:space="preserve">- увеличение доли выпускников, работающих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F54089">
        <w:rPr>
          <w:rFonts w:ascii="Times New Roman" w:hAnsi="Times New Roman" w:cs="Times New Roman"/>
          <w:sz w:val="24"/>
          <w:szCs w:val="24"/>
        </w:rPr>
        <w:t>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выпускников, организовавших собственный бизнес;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призёров на конкурсах 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54089">
        <w:rPr>
          <w:rFonts w:ascii="Times New Roman" w:hAnsi="Times New Roman" w:cs="Times New Roman"/>
          <w:sz w:val="24"/>
          <w:szCs w:val="24"/>
        </w:rPr>
        <w:t>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мастерства;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Pr="00F54089">
        <w:rPr>
          <w:rFonts w:ascii="Times New Roman" w:hAnsi="Times New Roman" w:cs="Times New Roman"/>
          <w:sz w:val="24"/>
          <w:szCs w:val="24"/>
        </w:rPr>
        <w:t xml:space="preserve"> участвующих в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профессиональной направленности разного уровня;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Результативность определяется по следующим пок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89">
        <w:rPr>
          <w:rFonts w:ascii="Times New Roman" w:hAnsi="Times New Roman" w:cs="Times New Roman"/>
          <w:sz w:val="24"/>
          <w:szCs w:val="24"/>
        </w:rPr>
        <w:t>зателям: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4089">
        <w:rPr>
          <w:rFonts w:ascii="Times New Roman" w:hAnsi="Times New Roman" w:cs="Times New Roman"/>
          <w:sz w:val="24"/>
          <w:szCs w:val="24"/>
        </w:rPr>
        <w:t>наличие дипломов с отличием;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отсутствие данных о состоящих на учёте в службе 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выпускниках;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- 100% трудоустройство выпускников;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54089">
        <w:rPr>
          <w:rFonts w:ascii="Times New Roman" w:hAnsi="Times New Roman" w:cs="Times New Roman"/>
          <w:sz w:val="24"/>
          <w:szCs w:val="24"/>
        </w:rPr>
        <w:t>ичие наград за участие в конкурсах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количества грамот и дипломов за призовые места;</w:t>
      </w:r>
    </w:p>
    <w:p w:rsidR="004B077F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количества благодарносте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54089">
        <w:rPr>
          <w:rFonts w:ascii="Times New Roman" w:hAnsi="Times New Roman" w:cs="Times New Roman"/>
          <w:sz w:val="24"/>
          <w:szCs w:val="24"/>
        </w:rPr>
        <w:t xml:space="preserve"> от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89">
        <w:rPr>
          <w:rFonts w:ascii="Times New Roman" w:hAnsi="Times New Roman" w:cs="Times New Roman"/>
          <w:sz w:val="24"/>
          <w:szCs w:val="24"/>
        </w:rPr>
        <w:t>льных партнёров.</w:t>
      </w:r>
    </w:p>
    <w:p w:rsidR="00F54089" w:rsidRPr="00F54089" w:rsidRDefault="00F54089" w:rsidP="00F540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3A1F" w:rsidRPr="00A21B5E" w:rsidRDefault="00901CB5" w:rsidP="00901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B33A1F" w:rsidRPr="00A21B5E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B33A1F" w:rsidRDefault="00B33A1F" w:rsidP="00A21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Экологическое направление - это целенаправленный процесс формирования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33A1F">
        <w:rPr>
          <w:rFonts w:ascii="Times New Roman" w:hAnsi="Times New Roman" w:cs="Times New Roman"/>
          <w:sz w:val="24"/>
          <w:szCs w:val="24"/>
        </w:rPr>
        <w:t xml:space="preserve">экологически целесообразного поведения как показателя духовного развития личности.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Цели направления: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1. Экологически целесообразное поведение;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2. Экологическое образование;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3. Собственная система экологически целесообразного поведения;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4. Активное участие в природоохранных акциях;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5. Экологическое мышление.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Ценности направления: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соблюдать принятые в обществе правила и нормы экологически целесообразного поведения;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обладать навыками экологической и гигиенической культуры;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проявлять социальную активность в общественной жизни и профессиональной деятельности по бережному отношению к родной земле и малой родине;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сформировать внутреннюю адекватную личностную позицию по отношению к соблюдению ответственного отношения к природе и природоохранных акций;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lastRenderedPageBreak/>
        <w:t xml:space="preserve"> - принимать активное участие в решении экологических проблем; - прививать ценности здорового, безопасного и экологически целесообразного образа жизни в собственной семье и в процессе воспитания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33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Приоритеты: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1 Экологическое образование: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формирование системы знаний о средствах и методах защиты человека и среды обитания;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оказание помощи пострадавшим в чрезвычайных ситуациях;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формирование гуманного отношения к живой природе.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2 Экологическая и гигиеническая культура - формирование экологической и гигиенической культуры;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экологически целесообразное поведение; - развитие экологического мышления; - участие в природоохранных акциях.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3 Качество.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экологическая культура;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бережное отношение к родной земле;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экологическая картина мира;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стремление беречь и охранять природу;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ответственность за состояние природных ресурсов и разумное взаимодействие с ними; - экологическая безопасность;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экологическая компетентность (Стратегия развития воспитания в Российской Федерации на период до 2025 года).</w:t>
      </w:r>
    </w:p>
    <w:p w:rsidR="00B33A1F" w:rsidRPr="001B7ADB" w:rsidRDefault="00B33A1F" w:rsidP="00B3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331" w:type="dxa"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E7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</w:tr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A2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и благоустройству кабинетов, мастерских, общежития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«Чистый поселок»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RPr="001B7ADB" w:rsidTr="00FB6632">
        <w:trPr>
          <w:trHeight w:val="406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4B077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«Экология и энергосбережение».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A2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</w:t>
            </w:r>
            <w:r w:rsidRPr="00A21B5E">
              <w:rPr>
                <w:rFonts w:ascii="Times New Roman" w:hAnsi="Times New Roman" w:cs="Times New Roman"/>
                <w:sz w:val="24"/>
                <w:szCs w:val="24"/>
              </w:rPr>
              <w:t>«Судьба природы – наша судьба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Ростовской области»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Неделя экологического воспитания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D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«Береги свой край родной»</w:t>
            </w:r>
          </w:p>
        </w:tc>
      </w:tr>
      <w:tr w:rsidR="00FB6632" w:rsidRPr="001B7ADB" w:rsidTr="00FB6632">
        <w:trPr>
          <w:trHeight w:val="627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</w:t>
            </w: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опасность</w:t>
            </w: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B6632" w:rsidRPr="00844635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844635" w:rsidRDefault="00FB6632" w:rsidP="00A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«Посади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дерево»  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B33A1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акция «Мусору нет!»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B33A1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Посадка цветов на клумбы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-формирование бережного отношения обучающихся к среде своего обитания; вовлечение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54FF7">
        <w:rPr>
          <w:rFonts w:ascii="Times New Roman" w:hAnsi="Times New Roman" w:cs="Times New Roman"/>
          <w:sz w:val="24"/>
          <w:szCs w:val="24"/>
        </w:rPr>
        <w:t xml:space="preserve"> в движение по сохранению и увеличению зеленого фонда </w:t>
      </w:r>
      <w:r>
        <w:rPr>
          <w:rFonts w:ascii="Times New Roman" w:hAnsi="Times New Roman" w:cs="Times New Roman"/>
          <w:sz w:val="24"/>
          <w:szCs w:val="24"/>
        </w:rPr>
        <w:t>техникума;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-сформированность ключевых компетенций в области эк</w:t>
      </w:r>
      <w:r>
        <w:rPr>
          <w:rFonts w:ascii="Times New Roman" w:hAnsi="Times New Roman" w:cs="Times New Roman"/>
          <w:sz w:val="24"/>
          <w:szCs w:val="24"/>
        </w:rPr>
        <w:t>олого-практической деятельности;</w:t>
      </w:r>
    </w:p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645504">
        <w:rPr>
          <w:rFonts w:ascii="Times New Roman" w:hAnsi="Times New Roman" w:cs="Times New Roman"/>
          <w:sz w:val="24"/>
          <w:szCs w:val="24"/>
        </w:rPr>
        <w:t>ичие наград и призов, грамот и поощрени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45504">
        <w:rPr>
          <w:rFonts w:ascii="Times New Roman" w:hAnsi="Times New Roman" w:cs="Times New Roman"/>
          <w:sz w:val="24"/>
          <w:szCs w:val="24"/>
        </w:rPr>
        <w:t xml:space="preserve">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504">
        <w:rPr>
          <w:rFonts w:ascii="Times New Roman" w:hAnsi="Times New Roman" w:cs="Times New Roman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>, конкурсах, олимпиадах по экологии</w:t>
      </w:r>
      <w:r w:rsidRPr="00645504">
        <w:rPr>
          <w:rFonts w:ascii="Times New Roman" w:hAnsi="Times New Roman" w:cs="Times New Roman"/>
          <w:sz w:val="24"/>
          <w:szCs w:val="24"/>
        </w:rPr>
        <w:t>;</w:t>
      </w:r>
    </w:p>
    <w:p w:rsidR="00A220D6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активность обучающихся в мероприя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45504">
        <w:rPr>
          <w:rFonts w:ascii="Times New Roman" w:hAnsi="Times New Roman" w:cs="Times New Roman"/>
          <w:sz w:val="24"/>
          <w:szCs w:val="24"/>
        </w:rPr>
        <w:t>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020" w:rsidRPr="00AD1020" w:rsidRDefault="00AD1020" w:rsidP="00AD1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020">
        <w:rPr>
          <w:rFonts w:ascii="Times New Roman" w:hAnsi="Times New Roman" w:cs="Times New Roman"/>
          <w:b/>
          <w:sz w:val="24"/>
          <w:szCs w:val="24"/>
        </w:rPr>
        <w:lastRenderedPageBreak/>
        <w:t>3.7 Социализация и адаптация обучающихся</w:t>
      </w:r>
    </w:p>
    <w:p w:rsidR="008C4C1E" w:rsidRPr="008C4C1E" w:rsidRDefault="00AD1020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020">
        <w:rPr>
          <w:rFonts w:ascii="Times New Roman" w:hAnsi="Times New Roman" w:cs="Times New Roman"/>
          <w:sz w:val="24"/>
          <w:szCs w:val="24"/>
        </w:rPr>
        <w:t>Чем быстрее и успешнее обучающийся-первокурсник осваивает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20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020">
        <w:rPr>
          <w:rFonts w:ascii="Times New Roman" w:hAnsi="Times New Roman" w:cs="Times New Roman"/>
          <w:sz w:val="24"/>
          <w:szCs w:val="24"/>
        </w:rPr>
        <w:t>льное пространство, новый социальный статус, тем эффективнее его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D1020">
        <w:rPr>
          <w:rFonts w:ascii="Times New Roman" w:hAnsi="Times New Roman" w:cs="Times New Roman"/>
          <w:sz w:val="24"/>
          <w:szCs w:val="24"/>
        </w:rPr>
        <w:t>чебная деятельность, профессион</w:t>
      </w:r>
      <w:r>
        <w:rPr>
          <w:rFonts w:ascii="Times New Roman" w:hAnsi="Times New Roman" w:cs="Times New Roman"/>
          <w:sz w:val="24"/>
          <w:szCs w:val="24"/>
        </w:rPr>
        <w:t>альное и личностное ра</w:t>
      </w:r>
      <w:r w:rsidRPr="00AD1020">
        <w:rPr>
          <w:rFonts w:ascii="Times New Roman" w:hAnsi="Times New Roman" w:cs="Times New Roman"/>
          <w:sz w:val="24"/>
          <w:szCs w:val="24"/>
        </w:rPr>
        <w:t>звитие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4C1E" w:rsidRPr="008C4C1E">
        <w:rPr>
          <w:rFonts w:ascii="Times New Roman" w:hAnsi="Times New Roman" w:cs="Times New Roman"/>
          <w:sz w:val="24"/>
          <w:szCs w:val="24"/>
        </w:rPr>
        <w:t>Кроме того, активные процессы перехода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в профессион</w:t>
      </w:r>
      <w:r w:rsidR="008C4C1E">
        <w:rPr>
          <w:rFonts w:ascii="Times New Roman" w:hAnsi="Times New Roman" w:cs="Times New Roman"/>
          <w:sz w:val="24"/>
          <w:szCs w:val="24"/>
        </w:rPr>
        <w:t>ал</w:t>
      </w:r>
      <w:r w:rsidR="008C4C1E" w:rsidRPr="008C4C1E">
        <w:rPr>
          <w:rFonts w:ascii="Times New Roman" w:hAnsi="Times New Roman" w:cs="Times New Roman"/>
          <w:sz w:val="24"/>
          <w:szCs w:val="24"/>
        </w:rPr>
        <w:t>ьном обучении от квалификационного подхода к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компетентностному требуют модернизации управления воспитательной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политикой с учетом новых факторов соци</w:t>
      </w:r>
      <w:r w:rsidR="008C4C1E">
        <w:rPr>
          <w:rFonts w:ascii="Times New Roman" w:hAnsi="Times New Roman" w:cs="Times New Roman"/>
          <w:sz w:val="24"/>
          <w:szCs w:val="24"/>
        </w:rPr>
        <w:t>ал</w:t>
      </w:r>
      <w:r w:rsidR="008C4C1E" w:rsidRPr="008C4C1E">
        <w:rPr>
          <w:rFonts w:ascii="Times New Roman" w:hAnsi="Times New Roman" w:cs="Times New Roman"/>
          <w:sz w:val="24"/>
          <w:szCs w:val="24"/>
        </w:rPr>
        <w:t>изации личности.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При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решении этой проблемы в сегодняшних условиях поиска способов</w:t>
      </w:r>
      <w:r w:rsidR="008C4C1E">
        <w:rPr>
          <w:rFonts w:ascii="Times New Roman" w:hAnsi="Times New Roman" w:cs="Times New Roman"/>
          <w:sz w:val="24"/>
          <w:szCs w:val="24"/>
        </w:rPr>
        <w:t xml:space="preserve"> рациона</w:t>
      </w:r>
      <w:r w:rsidR="008C4C1E" w:rsidRPr="008C4C1E">
        <w:rPr>
          <w:rFonts w:ascii="Times New Roman" w:hAnsi="Times New Roman" w:cs="Times New Roman"/>
          <w:sz w:val="24"/>
          <w:szCs w:val="24"/>
        </w:rPr>
        <w:t>лизации воспитательной деятельности в колледже акту</w:t>
      </w:r>
      <w:r w:rsidR="008C4C1E">
        <w:rPr>
          <w:rFonts w:ascii="Times New Roman" w:hAnsi="Times New Roman" w:cs="Times New Roman"/>
          <w:sz w:val="24"/>
          <w:szCs w:val="24"/>
        </w:rPr>
        <w:t>а</w:t>
      </w:r>
      <w:r w:rsidR="008C4C1E" w:rsidRPr="008C4C1E">
        <w:rPr>
          <w:rFonts w:ascii="Times New Roman" w:hAnsi="Times New Roman" w:cs="Times New Roman"/>
          <w:sz w:val="24"/>
          <w:szCs w:val="24"/>
        </w:rPr>
        <w:t>лизируется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спрос на эффективные социологические средства.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Одним из таких средств может выступить социологические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исследования, которые позволяют не просто выявить проблемы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студентами-первокурсниками новых социальных ролей, но и вовлечь их самих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в процесс выработки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средств успешной адаптации.</w:t>
      </w:r>
    </w:p>
    <w:p w:rsidR="00FB6632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Pr="008C4C1E">
        <w:rPr>
          <w:rFonts w:ascii="Times New Roman" w:hAnsi="Times New Roman" w:cs="Times New Roman"/>
          <w:sz w:val="24"/>
          <w:szCs w:val="24"/>
        </w:rPr>
        <w:t>ль: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Разработать систему социа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C4C1E">
        <w:rPr>
          <w:rFonts w:ascii="Times New Roman" w:hAnsi="Times New Roman" w:cs="Times New Roman"/>
          <w:sz w:val="24"/>
          <w:szCs w:val="24"/>
        </w:rPr>
        <w:t>ьно-психологических и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мероприятий, способствующих успешной адаптации обучающихся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образовательно-воспитательному процессу </w:t>
      </w:r>
      <w:r>
        <w:rPr>
          <w:rFonts w:ascii="Times New Roman" w:hAnsi="Times New Roman" w:cs="Times New Roman"/>
          <w:sz w:val="24"/>
          <w:szCs w:val="24"/>
        </w:rPr>
        <w:t>в техникуме</w:t>
      </w:r>
      <w:r w:rsidRPr="008C4C1E">
        <w:rPr>
          <w:rFonts w:ascii="Times New Roman" w:hAnsi="Times New Roman" w:cs="Times New Roman"/>
          <w:sz w:val="24"/>
          <w:szCs w:val="24"/>
        </w:rPr>
        <w:t>.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Задачи: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подготовка обучающихся к новым условиям обучения;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формирование позитивных учебных мотивов;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установление и поддержание социа</w:t>
      </w:r>
      <w:r w:rsidRPr="008C4C1E">
        <w:rPr>
          <w:rFonts w:ascii="Times New Roman" w:hAnsi="Times New Roman" w:cs="Times New Roman"/>
          <w:sz w:val="24"/>
          <w:szCs w:val="24"/>
        </w:rPr>
        <w:t xml:space="preserve">льного статуса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C4C1E">
        <w:rPr>
          <w:rFonts w:ascii="Times New Roman" w:hAnsi="Times New Roman" w:cs="Times New Roman"/>
          <w:sz w:val="24"/>
          <w:szCs w:val="24"/>
        </w:rPr>
        <w:t xml:space="preserve"> в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коллективе;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создание дополнительных пространств саморе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8C4C1E">
        <w:rPr>
          <w:rFonts w:ascii="Times New Roman" w:hAnsi="Times New Roman" w:cs="Times New Roman"/>
          <w:sz w:val="24"/>
          <w:szCs w:val="24"/>
        </w:rPr>
        <w:t>изации личности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внеурочное время;</w:t>
      </w:r>
    </w:p>
    <w:p w:rsid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предупреждение и снятие психологического и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дискомфорта, связанного с новой образовательно-воспитательной средой.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1E" w:rsidRDefault="008C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8C4C1E" w:rsidRDefault="008C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1E" w:rsidRDefault="008C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иагностика уров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ями обуч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ения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техникуме.</w:t>
            </w:r>
          </w:p>
        </w:tc>
      </w:tr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Прими того, кто рядом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ичностн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групповой сплоченности и социальн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-психологического климата в учебных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4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Знакомство групп нового набора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лока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льными актами, регламентирующими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образовательный процесс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хникуме.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обучающихся.</w:t>
            </w:r>
          </w:p>
        </w:tc>
      </w:tr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детей-сирот и детей,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оставшихся без п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лидов в студенческие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совместной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ОВД, ОПДН, отделами опеки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индивидуальной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 первого курса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оказавшимися в трудной жизненной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62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адресных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с состоящими на уч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ёте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подразделениях органов внутренних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Встреча обучающихся нового набора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родителей с администрацией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техникума.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Проведение родительских собраний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Индивидуальная работа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неблагопол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чными семьями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я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работа с родителями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обучающихся с девиантным поведением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Контроль за успеваемостью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посещаемостью обучающихся из числа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детей-сирот и детей, оставшихся без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попечения родителей, инва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Pr="008C4C1E" w:rsidRDefault="009D7152" w:rsidP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Вовлечение обучающихся из числа детей-сирот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родителей, инв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ал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 детства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общественную жизнь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техникум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Pr="008C4C1E" w:rsidRDefault="009D7152" w:rsidP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Работа с органами опеки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попечительства по вопросам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социальной защиты детей-сирот и детей,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оставшихся без попечения родителей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уч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ающихся-инва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детства.</w:t>
            </w:r>
          </w:p>
        </w:tc>
      </w:tr>
    </w:tbl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увеличение доли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152">
        <w:rPr>
          <w:rFonts w:ascii="Times New Roman" w:hAnsi="Times New Roman" w:cs="Times New Roman"/>
          <w:sz w:val="24"/>
          <w:szCs w:val="24"/>
        </w:rPr>
        <w:t xml:space="preserve"> удовлетворённых на l00%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D7152">
        <w:rPr>
          <w:rFonts w:ascii="Times New Roman" w:hAnsi="Times New Roman" w:cs="Times New Roman"/>
          <w:sz w:val="24"/>
          <w:szCs w:val="24"/>
        </w:rPr>
        <w:t>ения;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l00% адаптация обучающихся;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сокращение доли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152">
        <w:rPr>
          <w:rFonts w:ascii="Times New Roman" w:hAnsi="Times New Roman" w:cs="Times New Roman"/>
          <w:sz w:val="24"/>
          <w:szCs w:val="24"/>
        </w:rPr>
        <w:t xml:space="preserve"> отчисленных или перешедших 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в другое образовательное учреждение;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  <w:r w:rsidRPr="009D7152">
        <w:rPr>
          <w:rFonts w:ascii="Times New Roman" w:hAnsi="Times New Roman" w:cs="Times New Roman"/>
          <w:sz w:val="24"/>
          <w:szCs w:val="24"/>
        </w:rPr>
        <w:t>: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</w:t>
      </w:r>
      <w:r w:rsidRPr="009D7152">
        <w:rPr>
          <w:rFonts w:ascii="Times New Roman" w:hAnsi="Times New Roman" w:cs="Times New Roman"/>
          <w:sz w:val="24"/>
          <w:szCs w:val="24"/>
        </w:rPr>
        <w:t>ичие благодарственных писем от родителей;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D7152">
        <w:rPr>
          <w:rFonts w:ascii="Times New Roman" w:hAnsi="Times New Roman" w:cs="Times New Roman"/>
          <w:sz w:val="24"/>
          <w:szCs w:val="24"/>
        </w:rPr>
        <w:t xml:space="preserve">ичие отзывов 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D71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хникуме</w:t>
      </w:r>
      <w:r w:rsidRPr="009D7152">
        <w:rPr>
          <w:rFonts w:ascii="Times New Roman" w:hAnsi="Times New Roman" w:cs="Times New Roman"/>
          <w:sz w:val="24"/>
          <w:szCs w:val="24"/>
        </w:rPr>
        <w:t>;</w:t>
      </w:r>
    </w:p>
    <w:p w:rsidR="00FB663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9D7152">
        <w:rPr>
          <w:rFonts w:ascii="Times New Roman" w:hAnsi="Times New Roman" w:cs="Times New Roman"/>
          <w:sz w:val="24"/>
          <w:szCs w:val="24"/>
        </w:rPr>
        <w:t>чие грамот и дипломов за участие в конкурсах, конференциях,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152" w:rsidRPr="00A97900" w:rsidRDefault="009D7152" w:rsidP="00A97900">
      <w:pPr>
        <w:pStyle w:val="a3"/>
        <w:numPr>
          <w:ilvl w:val="1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00">
        <w:rPr>
          <w:rFonts w:ascii="Times New Roman" w:hAnsi="Times New Roman" w:cs="Times New Roman"/>
          <w:b/>
          <w:sz w:val="24"/>
          <w:szCs w:val="24"/>
        </w:rPr>
        <w:t>Развитие студенческого самоуправления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9D7152">
        <w:rPr>
          <w:rFonts w:ascii="Times New Roman" w:hAnsi="Times New Roman" w:cs="Times New Roman"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D7152">
        <w:rPr>
          <w:rFonts w:ascii="Times New Roman" w:hAnsi="Times New Roman" w:cs="Times New Roman"/>
          <w:sz w:val="24"/>
          <w:szCs w:val="24"/>
        </w:rPr>
        <w:t>оздать эффективные условия для возникновения коллективной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 xml:space="preserve">деятельности в учебных группах и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D7152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Задачи: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D7152">
        <w:rPr>
          <w:rFonts w:ascii="Times New Roman" w:hAnsi="Times New Roman" w:cs="Times New Roman"/>
          <w:sz w:val="24"/>
          <w:szCs w:val="24"/>
        </w:rPr>
        <w:t>явление лидеров и формирование инициативной группы, включающей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себя представителей студенчества и преподавателей;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обучение актива навыкам менеджмента и наставничества;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разработка инициативной группой плана воспитательных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по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9D7152">
        <w:rPr>
          <w:rFonts w:ascii="Times New Roman" w:hAnsi="Times New Roman" w:cs="Times New Roman"/>
          <w:sz w:val="24"/>
          <w:szCs w:val="24"/>
        </w:rPr>
        <w:t>витию системы студенческого самоуправления;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подготовка и проведение общей встречи (конференции) студенческого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и педагогического коллектива учебного заведения, на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рассматриваются заранее подготовленные проекты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регламентирующих положений деятельности создаваемой структуры;</w:t>
      </w:r>
    </w:p>
    <w:p w:rsid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организация выборной кампании будущего органа самоуправления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Студенческого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52" w:rsidRDefault="009D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9D7152" w:rsidRDefault="009D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2" w:rsidRDefault="009D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C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Ст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yденческого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C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Студенческого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Отчётно-выборная кампания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«Конференция Студ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9D7152" w:rsidTr="009D7152">
        <w:trPr>
          <w:trHeight w:val="4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Круглы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й стол с администрацией техникума.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Pr="009D7152" w:rsidRDefault="00AB337D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праздников</w:t>
            </w:r>
            <w:r w:rsidR="009D7152"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Посвящение в студенты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«Новый год»</w:t>
            </w:r>
          </w:p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студента».</w:t>
            </w:r>
          </w:p>
        </w:tc>
      </w:tr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и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профессии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видеороликов о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профессиях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специальностях техникум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а;</w:t>
            </w:r>
          </w:p>
          <w:p w:rsidR="009D7152" w:rsidRDefault="009D7152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оформление плакатов о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профессиях и специальностях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пропаганде 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образа жизни:</w:t>
            </w:r>
          </w:p>
          <w:p w:rsidR="009D7152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стие в национальном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«Первокурсник, вперед!»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видеороликов, плакатов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обеспечению гласности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студенческого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а:</w:t>
            </w:r>
          </w:p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стендах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формление баннеров; </w:t>
            </w:r>
          </w:p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9D7152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техникума.</w:t>
            </w:r>
          </w:p>
        </w:tc>
      </w:tr>
      <w:tr w:rsidR="009D7152" w:rsidTr="00C75F3E">
        <w:trPr>
          <w:trHeight w:val="37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волонтёрской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Акция «Георгиевская ленточкa».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Патриотическая акция «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Бессмертный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полк».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Интернет-мероприятия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. 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Викторины, посвященные зн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амен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ательным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датам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</w:tbl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обучающихся, вовлечённых в общественную жизнь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C75F3E">
        <w:rPr>
          <w:rFonts w:ascii="Times New Roman" w:hAnsi="Times New Roman" w:cs="Times New Roman"/>
          <w:sz w:val="24"/>
          <w:szCs w:val="24"/>
        </w:rPr>
        <w:t xml:space="preserve"> и </w:t>
      </w:r>
      <w:r w:rsidR="00A97900">
        <w:rPr>
          <w:rFonts w:ascii="Times New Roman" w:hAnsi="Times New Roman" w:cs="Times New Roman"/>
          <w:sz w:val="24"/>
          <w:szCs w:val="24"/>
        </w:rPr>
        <w:t>поселк</w:t>
      </w:r>
      <w:r w:rsidRPr="00C75F3E">
        <w:rPr>
          <w:rFonts w:ascii="Times New Roman" w:hAnsi="Times New Roman" w:cs="Times New Roman"/>
          <w:sz w:val="24"/>
          <w:szCs w:val="24"/>
        </w:rPr>
        <w:t>а;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количества мероприятий, инициированных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количества студенческих объединений;</w:t>
      </w:r>
    </w:p>
    <w:p w:rsidR="00C75F3E" w:rsidRPr="00C75F3E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доли обучающихся техникума</w:t>
      </w:r>
      <w:r w:rsidR="00C75F3E" w:rsidRPr="00C75F3E">
        <w:rPr>
          <w:rFonts w:ascii="Times New Roman" w:hAnsi="Times New Roman" w:cs="Times New Roman"/>
          <w:sz w:val="24"/>
          <w:szCs w:val="24"/>
        </w:rPr>
        <w:t>, состоящих в молодёжных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F3E" w:rsidRPr="00C75F3E">
        <w:rPr>
          <w:rFonts w:ascii="Times New Roman" w:hAnsi="Times New Roman" w:cs="Times New Roman"/>
          <w:sz w:val="24"/>
          <w:szCs w:val="24"/>
        </w:rPr>
        <w:t>общественных организациях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Показатели результативности: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н</w:t>
      </w:r>
      <w:r w:rsidR="00A97900">
        <w:rPr>
          <w:rFonts w:ascii="Times New Roman" w:hAnsi="Times New Roman" w:cs="Times New Roman"/>
          <w:sz w:val="24"/>
          <w:szCs w:val="24"/>
        </w:rPr>
        <w:t>ал</w:t>
      </w:r>
      <w:r w:rsidRPr="00C75F3E">
        <w:rPr>
          <w:rFonts w:ascii="Times New Roman" w:hAnsi="Times New Roman" w:cs="Times New Roman"/>
          <w:sz w:val="24"/>
          <w:szCs w:val="24"/>
        </w:rPr>
        <w:t>ичие грамот, благодарностей, дипломов за участие в соци</w:t>
      </w:r>
      <w:r w:rsidR="00A97900">
        <w:rPr>
          <w:rFonts w:ascii="Times New Roman" w:hAnsi="Times New Roman" w:cs="Times New Roman"/>
          <w:sz w:val="24"/>
          <w:szCs w:val="24"/>
        </w:rPr>
        <w:t>иа</w:t>
      </w:r>
      <w:r w:rsidRPr="00C75F3E">
        <w:rPr>
          <w:rFonts w:ascii="Times New Roman" w:hAnsi="Times New Roman" w:cs="Times New Roman"/>
          <w:sz w:val="24"/>
          <w:szCs w:val="24"/>
        </w:rPr>
        <w:t>льно</w:t>
      </w:r>
      <w:r w:rsidR="00A97900">
        <w:rPr>
          <w:rFonts w:ascii="Times New Roman" w:hAnsi="Times New Roman" w:cs="Times New Roman"/>
          <w:sz w:val="24"/>
          <w:szCs w:val="24"/>
        </w:rPr>
        <w:t>-</w:t>
      </w:r>
      <w:r w:rsidRPr="00C75F3E">
        <w:rPr>
          <w:rFonts w:ascii="Times New Roman" w:hAnsi="Times New Roman" w:cs="Times New Roman"/>
          <w:sz w:val="24"/>
          <w:szCs w:val="24"/>
        </w:rPr>
        <w:t>значимых мероприя</w:t>
      </w:r>
      <w:r w:rsidR="00A97900">
        <w:rPr>
          <w:rFonts w:ascii="Times New Roman" w:hAnsi="Times New Roman" w:cs="Times New Roman"/>
          <w:sz w:val="24"/>
          <w:szCs w:val="24"/>
        </w:rPr>
        <w:t>т</w:t>
      </w:r>
      <w:r w:rsidRPr="00C75F3E">
        <w:rPr>
          <w:rFonts w:ascii="Times New Roman" w:hAnsi="Times New Roman" w:cs="Times New Roman"/>
          <w:sz w:val="24"/>
          <w:szCs w:val="24"/>
        </w:rPr>
        <w:t>иях;</w:t>
      </w:r>
    </w:p>
    <w:p w:rsidR="00C75F3E" w:rsidRPr="00C75F3E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</w:t>
      </w:r>
      <w:r w:rsidR="00C75F3E" w:rsidRPr="00C75F3E">
        <w:rPr>
          <w:rFonts w:ascii="Times New Roman" w:hAnsi="Times New Roman" w:cs="Times New Roman"/>
          <w:sz w:val="24"/>
          <w:szCs w:val="24"/>
        </w:rPr>
        <w:t>ичие сценариев, проектов,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C75F3E" w:rsidRPr="00C75F3E">
        <w:rPr>
          <w:rFonts w:ascii="Times New Roman" w:hAnsi="Times New Roman" w:cs="Times New Roman"/>
          <w:sz w:val="24"/>
          <w:szCs w:val="24"/>
        </w:rPr>
        <w:t>работанных обучающимися;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</w:t>
      </w:r>
      <w:r w:rsidR="00A97900">
        <w:rPr>
          <w:rFonts w:ascii="Times New Roman" w:hAnsi="Times New Roman" w:cs="Times New Roman"/>
          <w:sz w:val="24"/>
          <w:szCs w:val="24"/>
        </w:rPr>
        <w:t>ч</w:t>
      </w:r>
      <w:r w:rsidRPr="00C75F3E">
        <w:rPr>
          <w:rFonts w:ascii="Times New Roman" w:hAnsi="Times New Roman" w:cs="Times New Roman"/>
          <w:sz w:val="24"/>
          <w:szCs w:val="24"/>
        </w:rPr>
        <w:t>ающихся, занимающихся в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студенческих объединени</w:t>
      </w:r>
      <w:r w:rsidR="00A97900">
        <w:rPr>
          <w:rFonts w:ascii="Times New Roman" w:hAnsi="Times New Roman" w:cs="Times New Roman"/>
          <w:sz w:val="24"/>
          <w:szCs w:val="24"/>
        </w:rPr>
        <w:t>я</w:t>
      </w:r>
      <w:r w:rsidRPr="00C75F3E">
        <w:rPr>
          <w:rFonts w:ascii="Times New Roman" w:hAnsi="Times New Roman" w:cs="Times New Roman"/>
          <w:sz w:val="24"/>
          <w:szCs w:val="24"/>
        </w:rPr>
        <w:t xml:space="preserve">х </w:t>
      </w:r>
      <w:r w:rsidR="00A97900">
        <w:rPr>
          <w:rFonts w:ascii="Times New Roman" w:hAnsi="Times New Roman" w:cs="Times New Roman"/>
          <w:sz w:val="24"/>
          <w:szCs w:val="24"/>
        </w:rPr>
        <w:t>техникум</w:t>
      </w:r>
      <w:r w:rsidRPr="00C75F3E">
        <w:rPr>
          <w:rFonts w:ascii="Times New Roman" w:hAnsi="Times New Roman" w:cs="Times New Roman"/>
          <w:sz w:val="24"/>
          <w:szCs w:val="24"/>
        </w:rPr>
        <w:t>а;</w:t>
      </w:r>
    </w:p>
    <w:p w:rsidR="009D7152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обучающихся, занимающихся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волонтёрской деятельностью.</w:t>
      </w:r>
    </w:p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97900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00" w:rsidRPr="0072454D" w:rsidRDefault="00A97900" w:rsidP="0072454D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Программы и ожидаемых результатов</w:t>
      </w:r>
    </w:p>
    <w:p w:rsidR="004B220E" w:rsidRPr="00A97900" w:rsidRDefault="004B220E" w:rsidP="00A979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7900" w:rsidTr="00A97900">
        <w:tc>
          <w:tcPr>
            <w:tcW w:w="3190" w:type="dxa"/>
          </w:tcPr>
          <w:p w:rsidR="00A97900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97900"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оспитательные</w:t>
            </w:r>
          </w:p>
        </w:tc>
        <w:tc>
          <w:tcPr>
            <w:tcW w:w="3190" w:type="dxa"/>
          </w:tcPr>
          <w:p w:rsidR="00A97900" w:rsidRPr="004B220E" w:rsidRDefault="00A97900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</w:t>
            </w:r>
          </w:p>
        </w:tc>
        <w:tc>
          <w:tcPr>
            <w:tcW w:w="3191" w:type="dxa"/>
          </w:tcPr>
          <w:p w:rsidR="00A97900" w:rsidRPr="004B220E" w:rsidRDefault="00A97900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</w:p>
        </w:tc>
      </w:tr>
      <w:tr w:rsidR="00A97900" w:rsidTr="00A97900">
        <w:tc>
          <w:tcPr>
            <w:tcW w:w="3190" w:type="dxa"/>
          </w:tcPr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участвующих в мероприятиях;</w:t>
            </w:r>
          </w:p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призеров, лауреатов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и дипломантов спортивн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соревнований, творчески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рсов, фестивалей;</w:t>
            </w:r>
          </w:p>
          <w:p w:rsidR="00A97900" w:rsidRDefault="00A97900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пропустивших занятия без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соответствие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х партнеров ;</w:t>
            </w:r>
          </w:p>
          <w:p w:rsidR="00A97900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отношение к собственному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здоровью и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ИКТ при контроле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мероприятий;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работников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уровень мотивации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</w:p>
          <w:p w:rsidR="00A97900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220E" w:rsidRPr="004B220E" w:rsidRDefault="004B220E" w:rsidP="004B22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20E">
        <w:rPr>
          <w:rFonts w:ascii="Times New Roman" w:hAnsi="Times New Roman" w:cs="Times New Roman"/>
          <w:sz w:val="24"/>
          <w:szCs w:val="24"/>
        </w:rPr>
        <w:t>Индикаторы - основной признак, на основании которого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оценка, определение или классификация чего-либо, мерило суждения, оценки.</w:t>
      </w:r>
    </w:p>
    <w:p w:rsidR="004B220E" w:rsidRDefault="004B220E" w:rsidP="004B22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20E">
        <w:rPr>
          <w:rFonts w:ascii="Times New Roman" w:hAnsi="Times New Roman" w:cs="Times New Roman"/>
          <w:sz w:val="24"/>
          <w:szCs w:val="24"/>
        </w:rPr>
        <w:t>Поскольку индикатор должен быть объективным, наиболее существенным,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устойчивым и повторяющимся признаком, индикаторы и пока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B220E">
        <w:rPr>
          <w:rFonts w:ascii="Times New Roman" w:hAnsi="Times New Roman" w:cs="Times New Roman"/>
          <w:sz w:val="24"/>
          <w:szCs w:val="24"/>
        </w:rPr>
        <w:t>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220E">
        <w:rPr>
          <w:rFonts w:ascii="Times New Roman" w:hAnsi="Times New Roman" w:cs="Times New Roman"/>
          <w:sz w:val="24"/>
          <w:szCs w:val="24"/>
        </w:rPr>
        <w:t>лизации Программы.</w:t>
      </w:r>
    </w:p>
    <w:p w:rsidR="004B220E" w:rsidRDefault="004B220E" w:rsidP="004B2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455"/>
        <w:gridCol w:w="1380"/>
      </w:tblGrid>
      <w:tr w:rsidR="004B220E" w:rsidTr="0072454D">
        <w:trPr>
          <w:trHeight w:val="264"/>
        </w:trPr>
        <w:tc>
          <w:tcPr>
            <w:tcW w:w="67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27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45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1380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4B220E" w:rsidTr="0072454D">
        <w:trPr>
          <w:trHeight w:val="419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цифр приема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 не позднее одного года в общей численности выпускников (с учетом призванных в ряды ВС РФ, продолживших обучение, находящихся в отпуске по уходу за ребенком) (%)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внеурочной творческой и спортивно-оздоровительной деятельностью, в общей численности обучающихся (%). 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деятельности молодежных общественных объединений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220E" w:rsidTr="0072454D">
        <w:trPr>
          <w:trHeight w:val="278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B220E" w:rsidRDefault="004B220E" w:rsidP="00B41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и призеров олимпиад, конкурсов профессионального мастерства, областного, федерального</w:t>
            </w:r>
            <w:r w:rsidR="00B41B2C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международного уровней, в общей численности обучающихся по очной форме обучения за отчетный период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B220E" w:rsidRDefault="00B41B2C" w:rsidP="00B41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творческих фестивалях, конкурсах внутритехникумовского, районного и областного уровней (%). 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спортивных соревнованиях внутритехникумовского, районного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уровней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41B2C" w:rsidTr="0072454D">
        <w:trPr>
          <w:trHeight w:val="264"/>
        </w:trPr>
        <w:tc>
          <w:tcPr>
            <w:tcW w:w="6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в организации и проведение открытых внеклассных мероприятий на уровне техникума и области.</w:t>
            </w:r>
          </w:p>
        </w:tc>
        <w:tc>
          <w:tcPr>
            <w:tcW w:w="12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1B2C" w:rsidTr="0072454D">
        <w:trPr>
          <w:trHeight w:val="264"/>
        </w:trPr>
        <w:tc>
          <w:tcPr>
            <w:tcW w:w="6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уровня воспитанности обучающихся.</w:t>
            </w:r>
          </w:p>
        </w:tc>
        <w:tc>
          <w:tcPr>
            <w:tcW w:w="12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0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4B220E" w:rsidRDefault="004B220E" w:rsidP="004B2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1B2C" w:rsidRDefault="00B41B2C" w:rsidP="00B41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B2C">
        <w:rPr>
          <w:rFonts w:ascii="Times New Roman" w:hAnsi="Times New Roman" w:cs="Times New Roman"/>
          <w:sz w:val="24"/>
          <w:szCs w:val="24"/>
        </w:rPr>
        <w:t>Для определения среднего балла общего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41B2C">
        <w:rPr>
          <w:rFonts w:ascii="Times New Roman" w:hAnsi="Times New Roman" w:cs="Times New Roman"/>
          <w:sz w:val="24"/>
          <w:szCs w:val="24"/>
        </w:rPr>
        <w:t>ающихся используются результаты входного и выходного анкетирования,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будет использован уровневый ан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B41B2C">
        <w:rPr>
          <w:rFonts w:ascii="Times New Roman" w:hAnsi="Times New Roman" w:cs="Times New Roman"/>
          <w:sz w:val="24"/>
          <w:szCs w:val="24"/>
        </w:rPr>
        <w:t>из - выявление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личности по таким направлениям, как гражданственность и патриотизм,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толерантность, духовность и нравс</w:t>
      </w:r>
      <w:r>
        <w:rPr>
          <w:rFonts w:ascii="Times New Roman" w:hAnsi="Times New Roman" w:cs="Times New Roman"/>
          <w:sz w:val="24"/>
          <w:szCs w:val="24"/>
        </w:rPr>
        <w:t>твенность личности, профессионал</w:t>
      </w:r>
      <w:r w:rsidRPr="00B41B2C">
        <w:rPr>
          <w:rFonts w:ascii="Times New Roman" w:hAnsi="Times New Roman" w:cs="Times New Roman"/>
          <w:sz w:val="24"/>
          <w:szCs w:val="24"/>
        </w:rPr>
        <w:t>изм,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также здоровый образ жизни.</w:t>
      </w:r>
    </w:p>
    <w:p w:rsidR="00B41B2C" w:rsidRPr="009D7152" w:rsidRDefault="00B41B2C" w:rsidP="00B41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1B2C" w:rsidRPr="009D7152" w:rsidSect="00C6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74" w:rsidRDefault="00202374" w:rsidP="00A21B5E">
      <w:pPr>
        <w:spacing w:after="0" w:line="240" w:lineRule="auto"/>
      </w:pPr>
      <w:r>
        <w:separator/>
      </w:r>
    </w:p>
  </w:endnote>
  <w:endnote w:type="continuationSeparator" w:id="0">
    <w:p w:rsidR="00202374" w:rsidRDefault="00202374" w:rsidP="00A2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578271"/>
      <w:docPartObj>
        <w:docPartGallery w:val="Page Numbers (Bottom of Page)"/>
        <w:docPartUnique/>
      </w:docPartObj>
    </w:sdtPr>
    <w:sdtEndPr/>
    <w:sdtContent>
      <w:p w:rsidR="008C4C1E" w:rsidRDefault="008C4C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C1E" w:rsidRDefault="008C4C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74" w:rsidRDefault="00202374" w:rsidP="00A21B5E">
      <w:pPr>
        <w:spacing w:after="0" w:line="240" w:lineRule="auto"/>
      </w:pPr>
      <w:r>
        <w:separator/>
      </w:r>
    </w:p>
  </w:footnote>
  <w:footnote w:type="continuationSeparator" w:id="0">
    <w:p w:rsidR="00202374" w:rsidRDefault="00202374" w:rsidP="00A2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7BC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070"/>
    <w:multiLevelType w:val="multilevel"/>
    <w:tmpl w:val="4B24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EA408E"/>
    <w:multiLevelType w:val="multilevel"/>
    <w:tmpl w:val="906A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652A"/>
    <w:multiLevelType w:val="hybridMultilevel"/>
    <w:tmpl w:val="A19417F4"/>
    <w:lvl w:ilvl="0" w:tplc="C8F4E4D0">
      <w:numFmt w:val="bullet"/>
      <w:lvlText w:val="·"/>
      <w:lvlJc w:val="left"/>
      <w:pPr>
        <w:ind w:left="915" w:hanging="5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7E1E"/>
    <w:multiLevelType w:val="multilevel"/>
    <w:tmpl w:val="1BB408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61E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77208"/>
    <w:multiLevelType w:val="multilevel"/>
    <w:tmpl w:val="B4D4B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1E0E"/>
    <w:multiLevelType w:val="multilevel"/>
    <w:tmpl w:val="88A0D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8187B"/>
    <w:multiLevelType w:val="multilevel"/>
    <w:tmpl w:val="540E0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4E0DC5"/>
    <w:multiLevelType w:val="multilevel"/>
    <w:tmpl w:val="E25A1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D2CF6"/>
    <w:multiLevelType w:val="multilevel"/>
    <w:tmpl w:val="432C3C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F53FF"/>
    <w:multiLevelType w:val="multilevel"/>
    <w:tmpl w:val="2BF00E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82943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3308"/>
    <w:multiLevelType w:val="multilevel"/>
    <w:tmpl w:val="E2DA62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020AE"/>
    <w:multiLevelType w:val="multilevel"/>
    <w:tmpl w:val="E4008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C4878"/>
    <w:multiLevelType w:val="multilevel"/>
    <w:tmpl w:val="EA3A3018"/>
    <w:lvl w:ilvl="0">
      <w:start w:val="22"/>
      <w:numFmt w:val="decimal"/>
      <w:lvlText w:val="%1"/>
      <w:lvlJc w:val="left"/>
      <w:pPr>
        <w:ind w:left="690" w:hanging="690"/>
      </w:pPr>
    </w:lvl>
    <w:lvl w:ilvl="1">
      <w:start w:val="30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6" w15:restartNumberingAfterBreak="0">
    <w:nsid w:val="40611293"/>
    <w:multiLevelType w:val="hybridMultilevel"/>
    <w:tmpl w:val="932EBA12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15E0D"/>
    <w:multiLevelType w:val="multilevel"/>
    <w:tmpl w:val="AE5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E0393"/>
    <w:multiLevelType w:val="multilevel"/>
    <w:tmpl w:val="C122EC10"/>
    <w:lvl w:ilvl="0">
      <w:start w:val="2"/>
      <w:numFmt w:val="decimal"/>
      <w:lvlText w:val="%1.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47A4775"/>
    <w:multiLevelType w:val="hybridMultilevel"/>
    <w:tmpl w:val="413AB2D6"/>
    <w:lvl w:ilvl="0" w:tplc="DCBE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04E"/>
    <w:multiLevelType w:val="multilevel"/>
    <w:tmpl w:val="699CF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C3EA6"/>
    <w:multiLevelType w:val="multilevel"/>
    <w:tmpl w:val="4C86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17EC0"/>
    <w:multiLevelType w:val="hybridMultilevel"/>
    <w:tmpl w:val="378C4D5E"/>
    <w:lvl w:ilvl="0" w:tplc="A69C4E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1C3BE8"/>
    <w:multiLevelType w:val="multilevel"/>
    <w:tmpl w:val="D7B84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E4967E2"/>
    <w:multiLevelType w:val="multilevel"/>
    <w:tmpl w:val="1B3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5294A"/>
    <w:multiLevelType w:val="multilevel"/>
    <w:tmpl w:val="4774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A3E3F"/>
    <w:multiLevelType w:val="hybridMultilevel"/>
    <w:tmpl w:val="7D84C786"/>
    <w:lvl w:ilvl="0" w:tplc="487C205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05529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1A9"/>
    <w:multiLevelType w:val="hybridMultilevel"/>
    <w:tmpl w:val="DA661B42"/>
    <w:lvl w:ilvl="0" w:tplc="C05C3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97258"/>
    <w:multiLevelType w:val="hybridMultilevel"/>
    <w:tmpl w:val="AECC71BE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91598"/>
    <w:multiLevelType w:val="hybridMultilevel"/>
    <w:tmpl w:val="3830E9FC"/>
    <w:lvl w:ilvl="0" w:tplc="DCBE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53617"/>
    <w:multiLevelType w:val="hybridMultilevel"/>
    <w:tmpl w:val="6C20A886"/>
    <w:lvl w:ilvl="0" w:tplc="C7D02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01504"/>
    <w:multiLevelType w:val="multilevel"/>
    <w:tmpl w:val="BA4EB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56F34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625C9"/>
    <w:multiLevelType w:val="hybridMultilevel"/>
    <w:tmpl w:val="95C2C77C"/>
    <w:lvl w:ilvl="0" w:tplc="A69C4E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2"/>
  </w:num>
  <w:num w:numId="7">
    <w:abstractNumId w:val="34"/>
  </w:num>
  <w:num w:numId="8">
    <w:abstractNumId w:val="33"/>
  </w:num>
  <w:num w:numId="9">
    <w:abstractNumId w:val="30"/>
  </w:num>
  <w:num w:numId="10">
    <w:abstractNumId w:val="19"/>
  </w:num>
  <w:num w:numId="11">
    <w:abstractNumId w:val="12"/>
  </w:num>
  <w:num w:numId="12">
    <w:abstractNumId w:val="26"/>
  </w:num>
  <w:num w:numId="13">
    <w:abstractNumId w:val="0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7"/>
  </w:num>
  <w:num w:numId="18">
    <w:abstractNumId w:val="11"/>
  </w:num>
  <w:num w:numId="19">
    <w:abstractNumId w:val="13"/>
  </w:num>
  <w:num w:numId="20">
    <w:abstractNumId w:val="5"/>
  </w:num>
  <w:num w:numId="21">
    <w:abstractNumId w:val="28"/>
  </w:num>
  <w:num w:numId="22">
    <w:abstractNumId w:val="27"/>
  </w:num>
  <w:num w:numId="23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5"/>
    <w:lvlOverride w:ilvl="0">
      <w:startOverride w:val="22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7"/>
  </w:num>
  <w:num w:numId="30">
    <w:abstractNumId w:val="14"/>
  </w:num>
  <w:num w:numId="31">
    <w:abstractNumId w:val="21"/>
  </w:num>
  <w:num w:numId="32">
    <w:abstractNumId w:val="20"/>
  </w:num>
  <w:num w:numId="33">
    <w:abstractNumId w:val="32"/>
  </w:num>
  <w:num w:numId="34">
    <w:abstractNumId w:val="6"/>
  </w:num>
  <w:num w:numId="35">
    <w:abstractNumId w:val="9"/>
  </w:num>
  <w:num w:numId="36">
    <w:abstractNumId w:val="1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E80"/>
    <w:rsid w:val="00012E9C"/>
    <w:rsid w:val="00013915"/>
    <w:rsid w:val="00015BE2"/>
    <w:rsid w:val="00016141"/>
    <w:rsid w:val="000218E6"/>
    <w:rsid w:val="00051D94"/>
    <w:rsid w:val="00055E18"/>
    <w:rsid w:val="00092C7D"/>
    <w:rsid w:val="000A1833"/>
    <w:rsid w:val="000E1707"/>
    <w:rsid w:val="000E6CFF"/>
    <w:rsid w:val="000F1E88"/>
    <w:rsid w:val="001252F1"/>
    <w:rsid w:val="00156F8D"/>
    <w:rsid w:val="00161BE9"/>
    <w:rsid w:val="001C3FB8"/>
    <w:rsid w:val="00202374"/>
    <w:rsid w:val="00206129"/>
    <w:rsid w:val="002076EA"/>
    <w:rsid w:val="0022398B"/>
    <w:rsid w:val="0023497D"/>
    <w:rsid w:val="00261F5B"/>
    <w:rsid w:val="002A6223"/>
    <w:rsid w:val="002C6F79"/>
    <w:rsid w:val="00303102"/>
    <w:rsid w:val="003128B0"/>
    <w:rsid w:val="00321EF4"/>
    <w:rsid w:val="0040042E"/>
    <w:rsid w:val="00401775"/>
    <w:rsid w:val="00404C31"/>
    <w:rsid w:val="00417C96"/>
    <w:rsid w:val="00454FF7"/>
    <w:rsid w:val="00465EC5"/>
    <w:rsid w:val="00487FC8"/>
    <w:rsid w:val="00494FC1"/>
    <w:rsid w:val="004A4218"/>
    <w:rsid w:val="004B077F"/>
    <w:rsid w:val="004B0CF5"/>
    <w:rsid w:val="004B220E"/>
    <w:rsid w:val="004B3A18"/>
    <w:rsid w:val="004B3D2F"/>
    <w:rsid w:val="004C4077"/>
    <w:rsid w:val="004D6459"/>
    <w:rsid w:val="0052040C"/>
    <w:rsid w:val="00544DCC"/>
    <w:rsid w:val="005604B2"/>
    <w:rsid w:val="005660E8"/>
    <w:rsid w:val="00567636"/>
    <w:rsid w:val="005A08D3"/>
    <w:rsid w:val="005F14F5"/>
    <w:rsid w:val="00645504"/>
    <w:rsid w:val="00686CC4"/>
    <w:rsid w:val="0069274F"/>
    <w:rsid w:val="006F5EAF"/>
    <w:rsid w:val="00707257"/>
    <w:rsid w:val="00710B9A"/>
    <w:rsid w:val="00712874"/>
    <w:rsid w:val="0072454D"/>
    <w:rsid w:val="00760B0F"/>
    <w:rsid w:val="00762297"/>
    <w:rsid w:val="00771119"/>
    <w:rsid w:val="00825C60"/>
    <w:rsid w:val="00855C5B"/>
    <w:rsid w:val="0088353C"/>
    <w:rsid w:val="008861D6"/>
    <w:rsid w:val="00895C6B"/>
    <w:rsid w:val="008C4C1E"/>
    <w:rsid w:val="008D5C23"/>
    <w:rsid w:val="00901CB5"/>
    <w:rsid w:val="009372E2"/>
    <w:rsid w:val="009530D9"/>
    <w:rsid w:val="00953A11"/>
    <w:rsid w:val="00956ABF"/>
    <w:rsid w:val="00965F13"/>
    <w:rsid w:val="00983A11"/>
    <w:rsid w:val="00991EA8"/>
    <w:rsid w:val="009C0A86"/>
    <w:rsid w:val="009D7152"/>
    <w:rsid w:val="009E7BBB"/>
    <w:rsid w:val="00A21B5E"/>
    <w:rsid w:val="00A220D6"/>
    <w:rsid w:val="00A35C74"/>
    <w:rsid w:val="00A470A6"/>
    <w:rsid w:val="00A7339C"/>
    <w:rsid w:val="00A97900"/>
    <w:rsid w:val="00AB337D"/>
    <w:rsid w:val="00AD1020"/>
    <w:rsid w:val="00B05F6D"/>
    <w:rsid w:val="00B33A1F"/>
    <w:rsid w:val="00B41B2C"/>
    <w:rsid w:val="00B90B15"/>
    <w:rsid w:val="00B97D1C"/>
    <w:rsid w:val="00BA6F21"/>
    <w:rsid w:val="00BC1340"/>
    <w:rsid w:val="00BD0590"/>
    <w:rsid w:val="00BE06EA"/>
    <w:rsid w:val="00BF5F19"/>
    <w:rsid w:val="00C40DEC"/>
    <w:rsid w:val="00C666F0"/>
    <w:rsid w:val="00C75F3E"/>
    <w:rsid w:val="00CB2777"/>
    <w:rsid w:val="00CB3075"/>
    <w:rsid w:val="00CC6663"/>
    <w:rsid w:val="00D114F7"/>
    <w:rsid w:val="00D409A3"/>
    <w:rsid w:val="00D7303A"/>
    <w:rsid w:val="00D870C4"/>
    <w:rsid w:val="00DB4A19"/>
    <w:rsid w:val="00DC1E31"/>
    <w:rsid w:val="00DC75DA"/>
    <w:rsid w:val="00DD299D"/>
    <w:rsid w:val="00E11EB7"/>
    <w:rsid w:val="00E17561"/>
    <w:rsid w:val="00E54383"/>
    <w:rsid w:val="00E6475B"/>
    <w:rsid w:val="00E70BD1"/>
    <w:rsid w:val="00E73425"/>
    <w:rsid w:val="00E81598"/>
    <w:rsid w:val="00F049FC"/>
    <w:rsid w:val="00F43D35"/>
    <w:rsid w:val="00F54089"/>
    <w:rsid w:val="00F72C54"/>
    <w:rsid w:val="00FB6632"/>
    <w:rsid w:val="00FC7E80"/>
    <w:rsid w:val="00FD020F"/>
    <w:rsid w:val="00FD2A2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48302-4320-41CD-B1B0-6299F2B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BF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114F7"/>
    <w:pPr>
      <w:keepNext/>
      <w:keepLines/>
      <w:spacing w:after="0" w:line="254" w:lineRule="auto"/>
      <w:ind w:left="10" w:right="2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F7"/>
    <w:pPr>
      <w:keepNext/>
      <w:keepLines/>
      <w:spacing w:before="40" w:after="0" w:line="288" w:lineRule="auto"/>
      <w:ind w:left="10" w:right="70" w:hanging="1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C7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7E8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C7E80"/>
    <w:pPr>
      <w:ind w:left="720"/>
      <w:contextualSpacing/>
    </w:pPr>
  </w:style>
  <w:style w:type="table" w:styleId="a4">
    <w:name w:val="Table Grid"/>
    <w:basedOn w:val="a1"/>
    <w:uiPriority w:val="59"/>
    <w:rsid w:val="004A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2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B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2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B5E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D2A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4F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4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D114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Grid Table Light"/>
    <w:basedOn w:val="a1"/>
    <w:uiPriority w:val="40"/>
    <w:rsid w:val="00DC1E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ody Text"/>
    <w:basedOn w:val="a"/>
    <w:link w:val="ac"/>
    <w:uiPriority w:val="99"/>
    <w:unhideWhenUsed/>
    <w:rsid w:val="00B41B2C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41B2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31">
    <w:name w:val="Основной текст (3)1"/>
    <w:basedOn w:val="a"/>
    <w:uiPriority w:val="99"/>
    <w:rsid w:val="00B41B2C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Calibri" w:hAnsi="Times New Roman" w:cs="Times New Roman"/>
      <w:b/>
      <w:bCs/>
      <w:sz w:val="23"/>
      <w:szCs w:val="23"/>
    </w:rPr>
  </w:style>
  <w:style w:type="character" w:customStyle="1" w:styleId="3Exact">
    <w:name w:val="Основной текст (3) Exact"/>
    <w:basedOn w:val="a0"/>
    <w:uiPriority w:val="99"/>
    <w:rsid w:val="00B41B2C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B41B2C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ad">
    <w:name w:val="Обычный (веб) Знак"/>
    <w:aliases w:val="Обычный (Web) Знак"/>
    <w:link w:val="ae"/>
    <w:uiPriority w:val="99"/>
    <w:semiHidden/>
    <w:locked/>
    <w:rsid w:val="00A35C7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Обычный (Web)"/>
    <w:basedOn w:val="a"/>
    <w:link w:val="ad"/>
    <w:uiPriority w:val="99"/>
    <w:semiHidden/>
    <w:unhideWhenUsed/>
    <w:qFormat/>
    <w:rsid w:val="00A35C74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_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21</Pages>
  <Words>6252</Words>
  <Characters>35642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23</cp:revision>
  <cp:lastPrinted>2019-10-31T10:08:00Z</cp:lastPrinted>
  <dcterms:created xsi:type="dcterms:W3CDTF">2019-10-31T07:16:00Z</dcterms:created>
  <dcterms:modified xsi:type="dcterms:W3CDTF">2021-04-22T09:56:00Z</dcterms:modified>
</cp:coreProperties>
</file>